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756EC74" w14:textId="4B46779B" w:rsidR="00BE445B" w:rsidRPr="00CF0138" w:rsidRDefault="00E21B12">
      <w:pPr>
        <w:pStyle w:val="Title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Level 1,2,3</w:t>
      </w:r>
      <w:r w:rsidR="008B64B0" w:rsidRPr="00CF0138">
        <w:rPr>
          <w:rFonts w:asciiTheme="majorHAnsi" w:hAnsiTheme="majorHAnsi" w:cstheme="majorHAnsi"/>
        </w:rPr>
        <w:t>: Game development</w:t>
      </w:r>
    </w:p>
    <w:p w14:paraId="2CB9DD62" w14:textId="77777777" w:rsidR="00BE445B" w:rsidRPr="00CF0138" w:rsidRDefault="008B64B0">
      <w:pPr>
        <w:rPr>
          <w:rFonts w:asciiTheme="majorHAnsi" w:hAnsiTheme="majorHAnsi" w:cstheme="majorHAnsi"/>
          <w:sz w:val="24"/>
          <w:szCs w:val="24"/>
        </w:rPr>
      </w:pPr>
      <w:r w:rsidRPr="00CF0138">
        <w:rPr>
          <w:rFonts w:asciiTheme="majorHAnsi" w:hAnsiTheme="majorHAnsi" w:cstheme="majorHAnsi"/>
          <w:sz w:val="24"/>
          <w:szCs w:val="24"/>
        </w:rPr>
        <w:t>So far, you have:</w:t>
      </w:r>
    </w:p>
    <w:p w14:paraId="716EB7C3" w14:textId="77777777" w:rsidR="00BE445B" w:rsidRPr="00CF0138" w:rsidRDefault="008B64B0">
      <w:pPr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CF0138">
        <w:rPr>
          <w:rFonts w:asciiTheme="majorHAnsi" w:hAnsiTheme="majorHAnsi" w:cstheme="majorHAnsi"/>
          <w:sz w:val="24"/>
          <w:szCs w:val="24"/>
        </w:rPr>
        <w:t>Created an app with three screens</w:t>
      </w:r>
    </w:p>
    <w:p w14:paraId="3F8CB8C3" w14:textId="77777777" w:rsidR="00BE445B" w:rsidRPr="00CF0138" w:rsidRDefault="008B64B0">
      <w:pPr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CF0138">
        <w:rPr>
          <w:rFonts w:asciiTheme="majorHAnsi" w:hAnsiTheme="majorHAnsi" w:cstheme="majorHAnsi"/>
          <w:sz w:val="24"/>
          <w:szCs w:val="24"/>
        </w:rPr>
        <w:t>Added an event to a button that will move to the game screen when it is clicked</w:t>
      </w:r>
    </w:p>
    <w:p w14:paraId="1498F3AC" w14:textId="77777777" w:rsidR="00BE445B" w:rsidRPr="00CF0138" w:rsidRDefault="008B64B0">
      <w:pPr>
        <w:numPr>
          <w:ilvl w:val="0"/>
          <w:numId w:val="2"/>
        </w:numPr>
        <w:rPr>
          <w:rFonts w:asciiTheme="majorHAnsi" w:hAnsiTheme="majorHAnsi" w:cstheme="majorHAnsi"/>
          <w:sz w:val="24"/>
          <w:szCs w:val="24"/>
        </w:rPr>
      </w:pPr>
      <w:r w:rsidRPr="00CF0138">
        <w:rPr>
          <w:rFonts w:asciiTheme="majorHAnsi" w:hAnsiTheme="majorHAnsi" w:cstheme="majorHAnsi"/>
          <w:sz w:val="24"/>
          <w:szCs w:val="24"/>
        </w:rPr>
        <w:t>Added a timeout to automatically move to the score screen after five seconds</w:t>
      </w:r>
    </w:p>
    <w:p w14:paraId="4AC8D75D" w14:textId="77777777" w:rsidR="00BE445B" w:rsidRPr="00CF0138" w:rsidRDefault="00BE445B">
      <w:pPr>
        <w:rPr>
          <w:rFonts w:asciiTheme="majorHAnsi" w:hAnsiTheme="majorHAnsi" w:cstheme="majorHAnsi"/>
          <w:sz w:val="24"/>
          <w:szCs w:val="24"/>
        </w:rPr>
      </w:pPr>
    </w:p>
    <w:p w14:paraId="15FAE860" w14:textId="77777777" w:rsidR="00BE445B" w:rsidRPr="00CF0138" w:rsidRDefault="008B64B0">
      <w:pPr>
        <w:rPr>
          <w:rFonts w:asciiTheme="majorHAnsi" w:hAnsiTheme="majorHAnsi" w:cstheme="majorHAnsi"/>
          <w:sz w:val="24"/>
          <w:szCs w:val="24"/>
        </w:rPr>
      </w:pPr>
      <w:r w:rsidRPr="00CF0138">
        <w:rPr>
          <w:rFonts w:asciiTheme="majorHAnsi" w:hAnsiTheme="majorHAnsi" w:cstheme="majorHAnsi"/>
          <w:sz w:val="24"/>
          <w:szCs w:val="24"/>
        </w:rPr>
        <w:t>Your code window should look like this:</w:t>
      </w:r>
    </w:p>
    <w:p w14:paraId="55B15954" w14:textId="77777777" w:rsidR="00BE445B" w:rsidRPr="00CF0138" w:rsidRDefault="00BE445B">
      <w:pPr>
        <w:rPr>
          <w:rFonts w:asciiTheme="majorHAnsi" w:hAnsiTheme="majorHAnsi" w:cstheme="majorHAnsi"/>
        </w:rPr>
      </w:pPr>
    </w:p>
    <w:p w14:paraId="0FBCDD09" w14:textId="77777777" w:rsidR="00BE445B" w:rsidRPr="00CF0138" w:rsidRDefault="008B64B0">
      <w:pPr>
        <w:rPr>
          <w:rFonts w:asciiTheme="majorHAnsi" w:hAnsiTheme="majorHAnsi" w:cstheme="majorHAnsi"/>
        </w:rPr>
      </w:pPr>
      <w:r w:rsidRPr="00CF0138">
        <w:rPr>
          <w:rFonts w:asciiTheme="majorHAnsi" w:hAnsiTheme="majorHAnsi" w:cstheme="majorHAnsi"/>
          <w:noProof/>
        </w:rPr>
        <w:drawing>
          <wp:inline distT="114300" distB="114300" distL="114300" distR="114300" wp14:anchorId="77727720" wp14:editId="7D510447">
            <wp:extent cx="5734932" cy="2033588"/>
            <wp:effectExtent l="0" t="0" r="0" b="0"/>
            <wp:docPr id="8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932" cy="20335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CF0138">
        <w:rPr>
          <w:rFonts w:asciiTheme="majorHAnsi" w:hAnsiTheme="majorHAnsi" w:cstheme="majorHAnsi"/>
        </w:rPr>
        <w:t xml:space="preserve"> </w:t>
      </w:r>
    </w:p>
    <w:p w14:paraId="5B785CDD" w14:textId="77777777" w:rsidR="00BE445B" w:rsidRPr="00CF0138" w:rsidRDefault="00BE445B">
      <w:pPr>
        <w:rPr>
          <w:rFonts w:asciiTheme="majorHAnsi" w:hAnsiTheme="majorHAnsi" w:cstheme="majorHAnsi"/>
        </w:rPr>
      </w:pPr>
    </w:p>
    <w:p w14:paraId="338F65C6" w14:textId="77777777" w:rsidR="00BE445B" w:rsidRPr="00CF0138" w:rsidRDefault="00BE445B">
      <w:pPr>
        <w:rPr>
          <w:rFonts w:asciiTheme="majorHAnsi" w:hAnsiTheme="majorHAnsi" w:cstheme="majorHAnsi"/>
        </w:rPr>
      </w:pPr>
    </w:p>
    <w:p w14:paraId="1F402E74" w14:textId="77777777" w:rsidR="00BE445B" w:rsidRPr="00CF0138" w:rsidRDefault="008B64B0">
      <w:pPr>
        <w:rPr>
          <w:rFonts w:asciiTheme="majorHAnsi" w:hAnsiTheme="majorHAnsi" w:cstheme="majorHAnsi"/>
          <w:sz w:val="24"/>
          <w:szCs w:val="24"/>
        </w:rPr>
      </w:pPr>
      <w:r w:rsidRPr="00CF0138">
        <w:rPr>
          <w:rFonts w:asciiTheme="majorHAnsi" w:hAnsiTheme="majorHAnsi" w:cstheme="majorHAnsi"/>
          <w:sz w:val="24"/>
          <w:szCs w:val="24"/>
        </w:rPr>
        <w:t>Now work through the following tasks to develop your game further.</w:t>
      </w:r>
    </w:p>
    <w:p w14:paraId="7C42E397" w14:textId="77777777" w:rsidR="00BE445B" w:rsidRPr="00CF0138" w:rsidRDefault="00BE445B">
      <w:pPr>
        <w:rPr>
          <w:rFonts w:asciiTheme="majorHAnsi" w:hAnsiTheme="majorHAnsi" w:cstheme="majorHAnsi"/>
          <w:sz w:val="24"/>
          <w:szCs w:val="24"/>
        </w:rPr>
      </w:pPr>
    </w:p>
    <w:p w14:paraId="2D2214B0" w14:textId="77777777" w:rsidR="00BE445B" w:rsidRPr="00CF0138" w:rsidRDefault="00BE445B">
      <w:pPr>
        <w:rPr>
          <w:rFonts w:asciiTheme="majorHAnsi" w:hAnsiTheme="majorHAnsi" w:cstheme="majorHAnsi"/>
          <w:b/>
        </w:rPr>
      </w:pPr>
    </w:p>
    <w:tbl>
      <w:tblPr>
        <w:tblStyle w:val="a"/>
        <w:tblW w:w="141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720"/>
        <w:gridCol w:w="5535"/>
        <w:gridCol w:w="1935"/>
      </w:tblGrid>
      <w:tr w:rsidR="00BE445B" w:rsidRPr="00CF0138" w14:paraId="7E8AC0BE" w14:textId="77777777">
        <w:tc>
          <w:tcPr>
            <w:tcW w:w="672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06F18" w14:textId="77777777" w:rsidR="00BE445B" w:rsidRPr="00CF0138" w:rsidRDefault="008B64B0">
            <w:pPr>
              <w:widowControl w:val="0"/>
              <w:spacing w:line="240" w:lineRule="auto"/>
              <w:rPr>
                <w:rFonts w:asciiTheme="majorHAnsi" w:hAnsiTheme="majorHAnsi" w:cstheme="majorHAnsi"/>
                <w:b/>
                <w:sz w:val="24"/>
                <w:szCs w:val="24"/>
                <w:highlight w:val="white"/>
              </w:rPr>
            </w:pPr>
            <w:r w:rsidRPr="00CF0138">
              <w:rPr>
                <w:rFonts w:asciiTheme="majorHAnsi" w:hAnsiTheme="majorHAnsi" w:cstheme="majorHAnsi"/>
                <w:b/>
                <w:sz w:val="24"/>
                <w:szCs w:val="24"/>
                <w:highlight w:val="white"/>
              </w:rPr>
              <w:lastRenderedPageBreak/>
              <w:t>Task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32A650" w14:textId="77777777" w:rsidR="00BE445B" w:rsidRPr="00CF0138" w:rsidRDefault="008B64B0">
            <w:pPr>
              <w:widowControl w:val="0"/>
              <w:spacing w:line="240" w:lineRule="auto"/>
              <w:rPr>
                <w:rFonts w:asciiTheme="majorHAnsi" w:hAnsiTheme="majorHAnsi" w:cstheme="majorHAnsi"/>
                <w:sz w:val="24"/>
                <w:szCs w:val="24"/>
                <w:highlight w:val="white"/>
              </w:rPr>
            </w:pPr>
            <w:r w:rsidRPr="00CF0138">
              <w:rPr>
                <w:rFonts w:asciiTheme="majorHAnsi" w:hAnsiTheme="majorHAnsi" w:cstheme="majorHAnsi"/>
                <w:b/>
                <w:sz w:val="24"/>
                <w:szCs w:val="24"/>
                <w:highlight w:val="white"/>
              </w:rPr>
              <w:t xml:space="preserve">Guidance </w:t>
            </w:r>
            <w:r w:rsidRPr="00CF0138">
              <w:rPr>
                <w:rFonts w:ascii="Cambria Math" w:hAnsi="Cambria Math" w:cs="Cambria Math"/>
                <w:sz w:val="24"/>
                <w:szCs w:val="24"/>
                <w:highlight w:val="white"/>
              </w:rPr>
              <w:t>▿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23268D" w14:textId="77777777" w:rsidR="00BE445B" w:rsidRPr="00CF0138" w:rsidRDefault="008B64B0">
            <w:pPr>
              <w:widowControl w:val="0"/>
              <w:spacing w:line="240" w:lineRule="auto"/>
              <w:rPr>
                <w:rFonts w:asciiTheme="majorHAnsi" w:hAnsiTheme="majorHAnsi" w:cstheme="majorHAnsi"/>
                <w:b/>
                <w:highlight w:val="white"/>
              </w:rPr>
            </w:pPr>
            <w:r w:rsidRPr="00CF0138">
              <w:rPr>
                <w:rFonts w:asciiTheme="majorHAnsi" w:hAnsiTheme="majorHAnsi" w:cstheme="majorHAnsi"/>
                <w:b/>
                <w:highlight w:val="white"/>
              </w:rPr>
              <w:t>Initial when complete</w:t>
            </w:r>
          </w:p>
        </w:tc>
      </w:tr>
      <w:tr w:rsidR="00BE445B" w:rsidRPr="00CF0138" w14:paraId="6B034083" w14:textId="77777777">
        <w:tc>
          <w:tcPr>
            <w:tcW w:w="67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12AD7" w14:textId="77777777" w:rsidR="00BE445B" w:rsidRPr="00CF0138" w:rsidRDefault="008B64B0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b/>
                <w:sz w:val="24"/>
                <w:szCs w:val="24"/>
              </w:rPr>
              <w:t>The blue dot</w:t>
            </w:r>
          </w:p>
          <w:p w14:paraId="29A550A6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613C247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Add the blue dot to the game window and give it a sensible id such as “</w:t>
            </w:r>
            <w:proofErr w:type="spellStart"/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bluedot_game</w:t>
            </w:r>
            <w:proofErr w:type="spellEnd"/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”.</w:t>
            </w:r>
          </w:p>
          <w:p w14:paraId="7F10ECB0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7552668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5535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F3109" w14:textId="77777777" w:rsidR="00BE445B" w:rsidRPr="00CF0138" w:rsidRDefault="008B64B0">
            <w:pPr>
              <w:widowControl w:val="0"/>
              <w:spacing w:line="240" w:lineRule="auto"/>
              <w:rPr>
                <w:rFonts w:asciiTheme="majorHAnsi" w:hAnsiTheme="majorHAnsi" w:cstheme="majorHAnsi"/>
                <w:sz w:val="24"/>
                <w:szCs w:val="24"/>
                <w:highlight w:val="white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  <w:highlight w:val="white"/>
              </w:rPr>
              <w:t>Make sure that you are in Design mode and have selected ‘Game’ from the drop-down menu.</w:t>
            </w:r>
          </w:p>
          <w:p w14:paraId="63F8E429" w14:textId="77777777" w:rsidR="00BE445B" w:rsidRPr="00CF0138" w:rsidRDefault="00BE445B">
            <w:pPr>
              <w:widowControl w:val="0"/>
              <w:spacing w:line="240" w:lineRule="auto"/>
              <w:rPr>
                <w:rFonts w:asciiTheme="majorHAnsi" w:hAnsiTheme="majorHAnsi" w:cstheme="majorHAnsi"/>
                <w:sz w:val="24"/>
                <w:szCs w:val="24"/>
                <w:highlight w:val="white"/>
              </w:rPr>
            </w:pPr>
          </w:p>
          <w:p w14:paraId="5E55D415" w14:textId="77777777" w:rsidR="00BE445B" w:rsidRPr="00CF0138" w:rsidRDefault="008B64B0">
            <w:pPr>
              <w:widowControl w:val="0"/>
              <w:spacing w:line="240" w:lineRule="auto"/>
              <w:rPr>
                <w:rFonts w:asciiTheme="majorHAnsi" w:hAnsiTheme="majorHAnsi" w:cstheme="majorHAnsi"/>
                <w:sz w:val="24"/>
                <w:szCs w:val="24"/>
                <w:highlight w:val="white"/>
              </w:rPr>
            </w:pPr>
            <w:r w:rsidRPr="00CF0138">
              <w:rPr>
                <w:rFonts w:asciiTheme="majorHAnsi" w:hAnsiTheme="majorHAnsi" w:cstheme="majorHAnsi"/>
                <w:noProof/>
                <w:sz w:val="24"/>
                <w:szCs w:val="24"/>
                <w:highlight w:val="white"/>
              </w:rPr>
              <w:drawing>
                <wp:inline distT="114300" distB="114300" distL="114300" distR="114300" wp14:anchorId="281E0929" wp14:editId="23523CFE">
                  <wp:extent cx="1600200" cy="333375"/>
                  <wp:effectExtent l="0" t="0" r="0" b="0"/>
                  <wp:docPr id="13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00" cy="3333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5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B605A5" w14:textId="77777777" w:rsidR="00BE445B" w:rsidRPr="00CF0138" w:rsidRDefault="00BE445B">
            <w:pPr>
              <w:widowControl w:val="0"/>
              <w:spacing w:line="240" w:lineRule="auto"/>
              <w:rPr>
                <w:rFonts w:asciiTheme="majorHAnsi" w:hAnsiTheme="majorHAnsi" w:cstheme="majorHAnsi"/>
                <w:highlight w:val="white"/>
              </w:rPr>
            </w:pPr>
          </w:p>
        </w:tc>
      </w:tr>
      <w:tr w:rsidR="00BE445B" w:rsidRPr="00CF0138" w14:paraId="165694BE" w14:textId="77777777">
        <w:tc>
          <w:tcPr>
            <w:tcW w:w="67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EDCEB" w14:textId="77777777" w:rsidR="00BE445B" w:rsidRPr="00CF0138" w:rsidRDefault="008B64B0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b/>
                <w:sz w:val="24"/>
                <w:szCs w:val="24"/>
              </w:rPr>
              <w:t>Player score</w:t>
            </w:r>
          </w:p>
          <w:p w14:paraId="78FE22F9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890912F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We need a variable so that we can make our program hold and increment a score.</w:t>
            </w:r>
          </w:p>
          <w:p w14:paraId="6D1E931C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8FE8D9C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Create a variable and name it ‘score’, setting the initial value to 0.</w:t>
            </w:r>
          </w:p>
          <w:p w14:paraId="688B7E00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A6DA828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Think about where in your program ‘score’ should be declared and set to 0.</w:t>
            </w:r>
          </w:p>
          <w:p w14:paraId="6BD8DE6B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79D9B18B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5535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D194F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Go to the Variables menu and select the following block:</w:t>
            </w:r>
          </w:p>
          <w:p w14:paraId="6D40B042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65B6B588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noProof/>
                <w:sz w:val="24"/>
                <w:szCs w:val="24"/>
              </w:rPr>
              <w:drawing>
                <wp:inline distT="114300" distB="114300" distL="114300" distR="114300" wp14:anchorId="24FAA09C" wp14:editId="3DF04D53">
                  <wp:extent cx="1435181" cy="1709738"/>
                  <wp:effectExtent l="0" t="0" r="0" b="0"/>
                  <wp:docPr id="3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5181" cy="170973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D5F0F6E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b/>
                <w:sz w:val="24"/>
                <w:szCs w:val="24"/>
              </w:rPr>
              <w:t xml:space="preserve">Note: </w:t>
            </w: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You may hear people refer to creating a variable as ‘declaring a variable’, as it has the same meaning.</w:t>
            </w:r>
          </w:p>
          <w:p w14:paraId="32DFAD74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E0159" w14:textId="77777777" w:rsidR="00BE445B" w:rsidRPr="00CF0138" w:rsidRDefault="00BE445B">
            <w:pPr>
              <w:widowControl w:val="0"/>
              <w:spacing w:line="240" w:lineRule="auto"/>
              <w:rPr>
                <w:rFonts w:asciiTheme="majorHAnsi" w:hAnsiTheme="majorHAnsi" w:cstheme="majorHAnsi"/>
                <w:highlight w:val="white"/>
              </w:rPr>
            </w:pPr>
          </w:p>
        </w:tc>
      </w:tr>
      <w:tr w:rsidR="00BE445B" w:rsidRPr="00CF0138" w14:paraId="26355216" w14:textId="77777777">
        <w:tc>
          <w:tcPr>
            <w:tcW w:w="67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4F599" w14:textId="77777777" w:rsidR="00BE445B" w:rsidRPr="00CF0138" w:rsidRDefault="008B64B0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proofErr w:type="spellStart"/>
            <w:r w:rsidRPr="00CF0138">
              <w:rPr>
                <w:rFonts w:asciiTheme="majorHAnsi" w:hAnsiTheme="majorHAnsi" w:cstheme="majorHAnsi"/>
                <w:b/>
                <w:sz w:val="24"/>
                <w:szCs w:val="24"/>
              </w:rPr>
              <w:lastRenderedPageBreak/>
              <w:t>onEvent</w:t>
            </w:r>
            <w:proofErr w:type="spellEnd"/>
          </w:p>
          <w:p w14:paraId="779EA760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1C8801F1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Add an </w:t>
            </w:r>
            <w:proofErr w:type="spellStart"/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onEvent</w:t>
            </w:r>
            <w:proofErr w:type="spellEnd"/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 into your coding window, below the code that you started with. </w:t>
            </w:r>
          </w:p>
          <w:p w14:paraId="28BF3BF7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B6C3C29" w14:textId="77777777" w:rsidR="00BE445B" w:rsidRPr="00CF0138" w:rsidRDefault="008B64B0">
            <w:pPr>
              <w:rPr>
                <w:rFonts w:asciiTheme="majorHAnsi" w:hAnsiTheme="majorHAnsi" w:cstheme="majorHAnsi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Change the properties so that the id is linked to the </w:t>
            </w:r>
            <w:proofErr w:type="spellStart"/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bluedot_game</w:t>
            </w:r>
            <w:proofErr w:type="spellEnd"/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 and the type is ‘click’.</w:t>
            </w:r>
          </w:p>
          <w:p w14:paraId="124CCB09" w14:textId="77777777" w:rsidR="00BE445B" w:rsidRPr="00CF0138" w:rsidRDefault="00BE445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5535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15DF74" w14:textId="77777777" w:rsidR="00BE445B" w:rsidRPr="00CF0138" w:rsidRDefault="008B64B0">
            <w:pPr>
              <w:widowControl w:val="0"/>
              <w:spacing w:line="240" w:lineRule="auto"/>
              <w:rPr>
                <w:rFonts w:asciiTheme="majorHAnsi" w:hAnsiTheme="majorHAnsi" w:cstheme="majorHAnsi"/>
                <w:highlight w:val="white"/>
              </w:rPr>
            </w:pPr>
            <w:r w:rsidRPr="00CF0138">
              <w:rPr>
                <w:rFonts w:asciiTheme="majorHAnsi" w:hAnsiTheme="majorHAnsi" w:cstheme="majorHAnsi"/>
                <w:noProof/>
                <w:highlight w:val="white"/>
              </w:rPr>
              <w:drawing>
                <wp:inline distT="114300" distB="114300" distL="114300" distR="114300" wp14:anchorId="46D33C06" wp14:editId="30B287F9">
                  <wp:extent cx="2244869" cy="1214438"/>
                  <wp:effectExtent l="0" t="0" r="0" b="0"/>
                  <wp:docPr id="10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0"/>
                          <a:srcRect r="333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4869" cy="121443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5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A2E0D" w14:textId="77777777" w:rsidR="00BE445B" w:rsidRPr="00CF0138" w:rsidRDefault="00BE445B">
            <w:pPr>
              <w:widowControl w:val="0"/>
              <w:spacing w:line="240" w:lineRule="auto"/>
              <w:rPr>
                <w:rFonts w:asciiTheme="majorHAnsi" w:hAnsiTheme="majorHAnsi" w:cstheme="majorHAnsi"/>
                <w:highlight w:val="white"/>
              </w:rPr>
            </w:pPr>
          </w:p>
        </w:tc>
      </w:tr>
      <w:tr w:rsidR="00BE445B" w:rsidRPr="00CF0138" w14:paraId="7E947867" w14:textId="77777777">
        <w:tc>
          <w:tcPr>
            <w:tcW w:w="67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9AD3A8" w14:textId="77777777" w:rsidR="00BE445B" w:rsidRPr="00CF0138" w:rsidRDefault="008B64B0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b/>
                <w:sz w:val="24"/>
                <w:szCs w:val="24"/>
              </w:rPr>
              <w:t>Increasing the score</w:t>
            </w:r>
          </w:p>
          <w:p w14:paraId="5CB6C0AD" w14:textId="77777777" w:rsidR="00BE445B" w:rsidRPr="00CF0138" w:rsidRDefault="00BE445B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A0A9538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We need to increment the score by one each time the dot has been clicked.</w:t>
            </w:r>
          </w:p>
          <w:p w14:paraId="330B8685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5C347BD9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You will need to tell the program to overwrite ‘score’ with the current value of score plus one:</w:t>
            </w:r>
          </w:p>
          <w:p w14:paraId="6480245F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230049F9" w14:textId="77777777" w:rsidR="00BE445B" w:rsidRPr="00CF0138" w:rsidRDefault="008B64B0">
            <w:pPr>
              <w:rPr>
                <w:rFonts w:asciiTheme="majorHAnsi" w:eastAsia="Roboto Mono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eastAsia="Roboto Mono" w:hAnsiTheme="majorHAnsi" w:cstheme="majorHAnsi"/>
                <w:sz w:val="24"/>
                <w:szCs w:val="24"/>
              </w:rPr>
              <w:t>score = score + 1</w:t>
            </w:r>
          </w:p>
          <w:p w14:paraId="5D2299CA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1372CD67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363E94ED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19E41DE5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5F5B8CD7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5D4E25B5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5535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9833F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To do this, you will need a variable assignment block as below, but will also need to use the Math blocks.</w:t>
            </w:r>
          </w:p>
          <w:p w14:paraId="79FCD057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72D18C3E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noProof/>
                <w:sz w:val="24"/>
                <w:szCs w:val="24"/>
              </w:rPr>
              <w:drawing>
                <wp:inline distT="114300" distB="114300" distL="114300" distR="114300" wp14:anchorId="4C173479" wp14:editId="3144D7B4">
                  <wp:extent cx="1033463" cy="1195423"/>
                  <wp:effectExtent l="0" t="0" r="0" b="0"/>
                  <wp:docPr id="11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463" cy="119542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BFE236D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noProof/>
                <w:sz w:val="24"/>
                <w:szCs w:val="24"/>
              </w:rPr>
              <w:drawing>
                <wp:inline distT="114300" distB="114300" distL="114300" distR="114300" wp14:anchorId="3913F4C0" wp14:editId="4DA133DB">
                  <wp:extent cx="1053638" cy="557213"/>
                  <wp:effectExtent l="0" t="0" r="0" b="0"/>
                  <wp:docPr id="12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3638" cy="5572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FA20503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55A6F3AB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b/>
                <w:sz w:val="24"/>
                <w:szCs w:val="24"/>
              </w:rPr>
              <w:t>Hint:</w:t>
            </w: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 ‘x’ is the default value in the block. Make sure that you change this to the appropriate variable name.</w:t>
            </w:r>
          </w:p>
        </w:tc>
        <w:tc>
          <w:tcPr>
            <w:tcW w:w="1935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DECE14" w14:textId="77777777" w:rsidR="00BE445B" w:rsidRPr="00CF0138" w:rsidRDefault="00BE445B">
            <w:pPr>
              <w:widowControl w:val="0"/>
              <w:spacing w:line="240" w:lineRule="auto"/>
              <w:rPr>
                <w:rFonts w:asciiTheme="majorHAnsi" w:hAnsiTheme="majorHAnsi" w:cstheme="majorHAnsi"/>
                <w:highlight w:val="white"/>
              </w:rPr>
            </w:pPr>
          </w:p>
        </w:tc>
      </w:tr>
      <w:tr w:rsidR="00BE445B" w:rsidRPr="00CF0138" w14:paraId="793CE24F" w14:textId="77777777">
        <w:tc>
          <w:tcPr>
            <w:tcW w:w="67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DC0EE4" w14:textId="77777777" w:rsidR="00BE445B" w:rsidRPr="00CF0138" w:rsidRDefault="008B64B0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b/>
                <w:sz w:val="24"/>
                <w:szCs w:val="24"/>
              </w:rPr>
              <w:lastRenderedPageBreak/>
              <w:t>Testing part 1</w:t>
            </w:r>
          </w:p>
          <w:p w14:paraId="35340F6E" w14:textId="77777777" w:rsidR="00BE445B" w:rsidRPr="00CF0138" w:rsidRDefault="00BE445B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2940B732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Try running your game. Does the score increase?</w:t>
            </w:r>
          </w:p>
          <w:p w14:paraId="32C0B08A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25415A87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We don’t know if our score variable works, as we haven’t yet written the code to display the score on the score screen. </w:t>
            </w:r>
          </w:p>
          <w:p w14:paraId="573AAFF4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017D055A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In the Variable menu, choose the </w:t>
            </w:r>
            <w:r w:rsidRPr="00CF0138">
              <w:rPr>
                <w:rFonts w:asciiTheme="majorHAnsi" w:eastAsia="Roboto Mono" w:hAnsiTheme="majorHAnsi" w:cstheme="majorHAnsi"/>
                <w:sz w:val="24"/>
                <w:szCs w:val="24"/>
              </w:rPr>
              <w:t xml:space="preserve">console.log(message) </w:t>
            </w: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block and place it below where you are incrementing the score.</w:t>
            </w:r>
          </w:p>
          <w:p w14:paraId="3442FBC7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08C1CFF9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Try running your program and click the blue dot. You will see the string ‘message’ appear every time you click the blue dot.</w:t>
            </w:r>
          </w:p>
        </w:tc>
        <w:tc>
          <w:tcPr>
            <w:tcW w:w="5535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437CC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Add the following block of code directly beneath the </w:t>
            </w:r>
          </w:p>
          <w:p w14:paraId="4FED4F02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eastAsia="Roboto Mono" w:hAnsiTheme="majorHAnsi" w:cstheme="majorHAnsi"/>
                <w:sz w:val="24"/>
                <w:szCs w:val="24"/>
              </w:rPr>
              <w:t>score = score + 1</w:t>
            </w: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 line of code:</w:t>
            </w:r>
          </w:p>
          <w:p w14:paraId="5DFCE344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9A7A0A3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noProof/>
                <w:sz w:val="24"/>
                <w:szCs w:val="24"/>
              </w:rPr>
              <w:drawing>
                <wp:inline distT="114300" distB="114300" distL="114300" distR="114300" wp14:anchorId="3C4F24B0" wp14:editId="433F3C65">
                  <wp:extent cx="2219325" cy="342900"/>
                  <wp:effectExtent l="0" t="0" r="0" b="0"/>
                  <wp:docPr id="4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9325" cy="3429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ECA6D80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76D78AA2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5EE5F77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Look at the bottom of your screen and you should see the following each time you click the blue dot:</w:t>
            </w:r>
          </w:p>
          <w:p w14:paraId="64D12062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5D44CBB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noProof/>
                <w:sz w:val="24"/>
                <w:szCs w:val="24"/>
              </w:rPr>
              <w:drawing>
                <wp:inline distT="114300" distB="114300" distL="114300" distR="114300" wp14:anchorId="6BFCBAF7" wp14:editId="599D927C">
                  <wp:extent cx="2928833" cy="909638"/>
                  <wp:effectExtent l="0" t="0" r="0" b="0"/>
                  <wp:docPr id="2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8833" cy="90963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C9088CF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1935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DD5619" w14:textId="77777777" w:rsidR="00BE445B" w:rsidRPr="00CF0138" w:rsidRDefault="00BE445B">
            <w:pPr>
              <w:widowControl w:val="0"/>
              <w:spacing w:line="240" w:lineRule="auto"/>
              <w:rPr>
                <w:rFonts w:asciiTheme="majorHAnsi" w:hAnsiTheme="majorHAnsi" w:cstheme="majorHAnsi"/>
                <w:highlight w:val="white"/>
              </w:rPr>
            </w:pPr>
          </w:p>
        </w:tc>
      </w:tr>
      <w:tr w:rsidR="00BE445B" w:rsidRPr="00CF0138" w14:paraId="1DF2FA09" w14:textId="77777777">
        <w:tc>
          <w:tcPr>
            <w:tcW w:w="67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2D9C0" w14:textId="77777777" w:rsidR="00BE445B" w:rsidRPr="00CF0138" w:rsidRDefault="008B64B0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b/>
                <w:sz w:val="24"/>
                <w:szCs w:val="24"/>
              </w:rPr>
              <w:t>Testing part 2</w:t>
            </w:r>
          </w:p>
          <w:p w14:paraId="612867B3" w14:textId="77777777" w:rsidR="00BE445B" w:rsidRPr="00CF0138" w:rsidRDefault="00BE445B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61F2CC5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We now know the </w:t>
            </w:r>
            <w:proofErr w:type="spellStart"/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onEvent</w:t>
            </w:r>
            <w:proofErr w:type="spellEnd"/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 works and that the </w:t>
            </w:r>
            <w:r w:rsidRPr="00CF0138">
              <w:rPr>
                <w:rFonts w:asciiTheme="majorHAnsi" w:eastAsia="Roboto Mono" w:hAnsiTheme="majorHAnsi" w:cstheme="majorHAnsi"/>
                <w:sz w:val="24"/>
                <w:szCs w:val="24"/>
              </w:rPr>
              <w:t>console.log</w:t>
            </w: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 block of code has been executed.</w:t>
            </w:r>
          </w:p>
          <w:p w14:paraId="55056D3D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C3C97AC" w14:textId="77777777" w:rsidR="00BE445B" w:rsidRPr="00CF0138" w:rsidRDefault="008B64B0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What can you change about the </w:t>
            </w:r>
            <w:r w:rsidRPr="00CF0138">
              <w:rPr>
                <w:rFonts w:asciiTheme="majorHAnsi" w:eastAsia="Roboto Mono" w:hAnsiTheme="majorHAnsi" w:cstheme="majorHAnsi"/>
                <w:sz w:val="24"/>
                <w:szCs w:val="24"/>
              </w:rPr>
              <w:t>console.log</w:t>
            </w: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 block so that we can test that the score is being increased each time the blue dot has been clicked?</w:t>
            </w:r>
          </w:p>
        </w:tc>
        <w:tc>
          <w:tcPr>
            <w:tcW w:w="5535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38B82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You will know that you have successfully completed this step if when you run your program, you see numbers incrementing by one each time you click the blue dot:</w:t>
            </w:r>
          </w:p>
          <w:p w14:paraId="765BD4E3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3C03006D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noProof/>
                <w:sz w:val="24"/>
                <w:szCs w:val="24"/>
              </w:rPr>
              <w:lastRenderedPageBreak/>
              <w:drawing>
                <wp:inline distT="114300" distB="114300" distL="114300" distR="114300" wp14:anchorId="0D098986" wp14:editId="41ED916D">
                  <wp:extent cx="2014538" cy="1547398"/>
                  <wp:effectExtent l="0" t="0" r="0" b="0"/>
                  <wp:docPr id="1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4538" cy="15473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5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42818" w14:textId="77777777" w:rsidR="00BE445B" w:rsidRPr="00CF0138" w:rsidRDefault="00BE445B">
            <w:pPr>
              <w:widowControl w:val="0"/>
              <w:spacing w:line="240" w:lineRule="auto"/>
              <w:rPr>
                <w:rFonts w:asciiTheme="majorHAnsi" w:hAnsiTheme="majorHAnsi" w:cstheme="majorHAnsi"/>
                <w:highlight w:val="white"/>
              </w:rPr>
            </w:pPr>
          </w:p>
        </w:tc>
      </w:tr>
      <w:tr w:rsidR="00BE445B" w:rsidRPr="00CF0138" w14:paraId="122274AA" w14:textId="77777777">
        <w:tc>
          <w:tcPr>
            <w:tcW w:w="67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EF288" w14:textId="77777777" w:rsidR="00BE445B" w:rsidRPr="00CF0138" w:rsidRDefault="008B64B0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b/>
                <w:sz w:val="24"/>
                <w:szCs w:val="24"/>
              </w:rPr>
              <w:t>Move the blue dot</w:t>
            </w:r>
          </w:p>
          <w:p w14:paraId="745AF4EA" w14:textId="77777777" w:rsidR="00BE445B" w:rsidRPr="00CF0138" w:rsidRDefault="00BE445B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6072A6F9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Our game isn’t very fun at the moment, as the dot doesn’t move when it is clicked. </w:t>
            </w:r>
          </w:p>
          <w:p w14:paraId="297C82F0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28B7FAEB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We already have an </w:t>
            </w:r>
            <w:proofErr w:type="spellStart"/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onEvent</w:t>
            </w:r>
            <w:proofErr w:type="spellEnd"/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 for what to do when the dot is clicked. Now we need to tell the dot to move after the score has been incremented. </w:t>
            </w:r>
          </w:p>
          <w:p w14:paraId="3521D905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6E8F71E0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Find the </w:t>
            </w:r>
            <w:proofErr w:type="spellStart"/>
            <w:r w:rsidRPr="00CF0138">
              <w:rPr>
                <w:rFonts w:asciiTheme="majorHAnsi" w:eastAsia="Roboto Mono" w:hAnsiTheme="majorHAnsi" w:cstheme="majorHAnsi"/>
                <w:sz w:val="24"/>
                <w:szCs w:val="24"/>
              </w:rPr>
              <w:t>setPosition</w:t>
            </w:r>
            <w:proofErr w:type="spellEnd"/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 block from the UI controls menu.</w:t>
            </w:r>
          </w:p>
          <w:p w14:paraId="10108F25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  <w:tc>
          <w:tcPr>
            <w:tcW w:w="5535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04027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Use the following block and set the id to ‘</w:t>
            </w:r>
            <w:proofErr w:type="spellStart"/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bluedot_game</w:t>
            </w:r>
            <w:proofErr w:type="spellEnd"/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’:</w:t>
            </w:r>
          </w:p>
          <w:p w14:paraId="2FB9FD79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0D3DD49D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noProof/>
                <w:sz w:val="24"/>
                <w:szCs w:val="24"/>
              </w:rPr>
              <w:drawing>
                <wp:inline distT="114300" distB="114300" distL="114300" distR="114300" wp14:anchorId="51F0E1D5" wp14:editId="21147D0D">
                  <wp:extent cx="2628900" cy="190500"/>
                  <wp:effectExtent l="0" t="0" r="0" b="0"/>
                  <wp:docPr id="6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1905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35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253B8" w14:textId="77777777" w:rsidR="00BE445B" w:rsidRPr="00CF0138" w:rsidRDefault="00BE445B">
            <w:pPr>
              <w:widowControl w:val="0"/>
              <w:spacing w:line="240" w:lineRule="auto"/>
              <w:rPr>
                <w:rFonts w:asciiTheme="majorHAnsi" w:hAnsiTheme="majorHAnsi" w:cstheme="majorHAnsi"/>
                <w:highlight w:val="white"/>
              </w:rPr>
            </w:pPr>
          </w:p>
        </w:tc>
      </w:tr>
      <w:tr w:rsidR="00BE445B" w:rsidRPr="00CF0138" w14:paraId="79CB15FE" w14:textId="77777777">
        <w:tc>
          <w:tcPr>
            <w:tcW w:w="672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E267C9" w14:textId="77777777" w:rsidR="00BE445B" w:rsidRPr="00CF0138" w:rsidRDefault="008B64B0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b/>
                <w:sz w:val="24"/>
                <w:szCs w:val="24"/>
              </w:rPr>
              <w:t>Random movement</w:t>
            </w:r>
          </w:p>
          <w:p w14:paraId="5EB4758A" w14:textId="77777777" w:rsidR="00BE445B" w:rsidRPr="00CF0138" w:rsidRDefault="00BE445B">
            <w:pPr>
              <w:rPr>
                <w:rFonts w:asciiTheme="majorHAnsi" w:hAnsiTheme="majorHAnsi" w:cstheme="majorHAnsi"/>
                <w:b/>
                <w:sz w:val="24"/>
                <w:szCs w:val="24"/>
              </w:rPr>
            </w:pPr>
          </w:p>
          <w:p w14:paraId="4C0E2213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>Your blue dot should have moved, but only the first time that you clicked it. This is because the x and y coordinates were set to 0.</w:t>
            </w:r>
          </w:p>
          <w:p w14:paraId="553DFECE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4664FEC0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Your screen has x and y coordinates so that you can customise where you would like an object to be placed.</w:t>
            </w:r>
          </w:p>
          <w:p w14:paraId="2B8DE464" w14:textId="77777777" w:rsidR="00BE445B" w:rsidRPr="00CF0138" w:rsidRDefault="00BE445B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14:paraId="7D7FA598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Under the Math menu, find the </w:t>
            </w:r>
            <w:proofErr w:type="spellStart"/>
            <w:r w:rsidRPr="00CF0138">
              <w:rPr>
                <w:rFonts w:asciiTheme="majorHAnsi" w:eastAsia="Roboto Mono" w:hAnsiTheme="majorHAnsi" w:cstheme="majorHAnsi"/>
                <w:sz w:val="24"/>
                <w:szCs w:val="24"/>
              </w:rPr>
              <w:t>randomNumber</w:t>
            </w:r>
            <w:proofErr w:type="spellEnd"/>
            <w:r w:rsidRPr="00CF0138">
              <w:rPr>
                <w:rFonts w:asciiTheme="majorHAnsi" w:eastAsia="Roboto Mono" w:hAnsiTheme="majorHAnsi" w:cstheme="majorHAnsi"/>
                <w:sz w:val="24"/>
                <w:szCs w:val="24"/>
              </w:rPr>
              <w:t>(1,10)</w:t>
            </w:r>
            <w:r w:rsidRPr="00CF0138">
              <w:rPr>
                <w:rFonts w:asciiTheme="majorHAnsi" w:hAnsiTheme="majorHAnsi" w:cstheme="majorHAnsi"/>
                <w:sz w:val="24"/>
                <w:szCs w:val="24"/>
              </w:rPr>
              <w:t xml:space="preserve"> block. Replace the 0s for x and y with two of these blocks, as below:</w:t>
            </w:r>
          </w:p>
          <w:p w14:paraId="2500AD2F" w14:textId="77777777" w:rsidR="00BE445B" w:rsidRPr="00CF0138" w:rsidRDefault="00BE445B">
            <w:pPr>
              <w:rPr>
                <w:rFonts w:asciiTheme="majorHAnsi" w:hAnsiTheme="majorHAnsi" w:cstheme="majorHAnsi"/>
              </w:rPr>
            </w:pPr>
          </w:p>
          <w:p w14:paraId="2600AC62" w14:textId="77777777" w:rsidR="00BE445B" w:rsidRPr="00CF0138" w:rsidRDefault="008B64B0">
            <w:pPr>
              <w:rPr>
                <w:rFonts w:asciiTheme="majorHAnsi" w:hAnsiTheme="majorHAnsi" w:cstheme="majorHAnsi"/>
              </w:rPr>
            </w:pPr>
            <w:r w:rsidRPr="00CF0138">
              <w:rPr>
                <w:rFonts w:asciiTheme="majorHAnsi" w:hAnsiTheme="majorHAnsi" w:cstheme="majorHAnsi"/>
                <w:noProof/>
              </w:rPr>
              <w:drawing>
                <wp:inline distT="114300" distB="114300" distL="114300" distR="114300" wp14:anchorId="2A0E18F1" wp14:editId="79DF9862">
                  <wp:extent cx="2981325" cy="847725"/>
                  <wp:effectExtent l="0" t="0" r="0" b="0"/>
                  <wp:docPr id="9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325" cy="8477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35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1E9F2" w14:textId="77777777" w:rsidR="00BE445B" w:rsidRPr="00CF0138" w:rsidRDefault="008B64B0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CF0138">
              <w:rPr>
                <w:rFonts w:asciiTheme="majorHAnsi" w:hAnsiTheme="majorHAnsi" w:cstheme="majorHAnsi"/>
                <w:sz w:val="24"/>
                <w:szCs w:val="24"/>
              </w:rPr>
              <w:lastRenderedPageBreak/>
              <w:t>To find the x and y coordinates of the screen, click on the mobile phone screen and move your mouse. You will see the range of x and y coordinates appear and change as you move your mouse around the screen.</w:t>
            </w:r>
          </w:p>
          <w:p w14:paraId="2FD8A130" w14:textId="77777777" w:rsidR="00BE445B" w:rsidRPr="00CF0138" w:rsidRDefault="00BE445B">
            <w:pPr>
              <w:rPr>
                <w:rFonts w:asciiTheme="majorHAnsi" w:hAnsiTheme="majorHAnsi" w:cstheme="majorHAnsi"/>
              </w:rPr>
            </w:pPr>
          </w:p>
          <w:p w14:paraId="24AC71BA" w14:textId="77777777" w:rsidR="00BE445B" w:rsidRPr="00CF0138" w:rsidRDefault="008B64B0">
            <w:pPr>
              <w:rPr>
                <w:rFonts w:asciiTheme="majorHAnsi" w:hAnsiTheme="majorHAnsi" w:cstheme="majorHAnsi"/>
              </w:rPr>
            </w:pPr>
            <w:r w:rsidRPr="00CF0138">
              <w:rPr>
                <w:rFonts w:asciiTheme="majorHAnsi" w:hAnsiTheme="majorHAnsi" w:cstheme="majorHAnsi"/>
                <w:noProof/>
              </w:rPr>
              <w:lastRenderedPageBreak/>
              <w:drawing>
                <wp:inline distT="114300" distB="114300" distL="114300" distR="114300" wp14:anchorId="11E5E8B5" wp14:editId="3C1D1A08">
                  <wp:extent cx="2628900" cy="1816100"/>
                  <wp:effectExtent l="0" t="0" r="0" b="0"/>
                  <wp:docPr id="7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181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693BB66" w14:textId="77777777" w:rsidR="00BE445B" w:rsidRPr="00CF0138" w:rsidRDefault="00BE445B">
            <w:pPr>
              <w:rPr>
                <w:rFonts w:asciiTheme="majorHAnsi" w:hAnsiTheme="majorHAnsi" w:cstheme="majorHAnsi"/>
              </w:rPr>
            </w:pPr>
          </w:p>
          <w:p w14:paraId="6C88EED3" w14:textId="77777777" w:rsidR="00BE445B" w:rsidRPr="00CF0138" w:rsidRDefault="00BE445B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1935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F0C63" w14:textId="77777777" w:rsidR="00BE445B" w:rsidRPr="00CF0138" w:rsidRDefault="00BE445B">
            <w:pPr>
              <w:widowControl w:val="0"/>
              <w:spacing w:line="240" w:lineRule="auto"/>
              <w:rPr>
                <w:rFonts w:asciiTheme="majorHAnsi" w:hAnsiTheme="majorHAnsi" w:cstheme="majorHAnsi"/>
                <w:highlight w:val="white"/>
              </w:rPr>
            </w:pPr>
          </w:p>
        </w:tc>
      </w:tr>
    </w:tbl>
    <w:p w14:paraId="7F179DEA" w14:textId="77777777" w:rsidR="00BE445B" w:rsidRPr="00CF0138" w:rsidRDefault="008B64B0">
      <w:pPr>
        <w:pStyle w:val="Heading3"/>
        <w:rPr>
          <w:rFonts w:asciiTheme="majorHAnsi" w:hAnsiTheme="majorHAnsi" w:cstheme="majorHAnsi"/>
          <w:b/>
        </w:rPr>
      </w:pPr>
      <w:bookmarkStart w:id="0" w:name="_7o8w87w4tq3u" w:colFirst="0" w:colLast="0"/>
      <w:bookmarkEnd w:id="0"/>
      <w:r w:rsidRPr="00CF0138">
        <w:rPr>
          <w:rFonts w:asciiTheme="majorHAnsi" w:hAnsiTheme="majorHAnsi" w:cstheme="majorHAnsi"/>
          <w:b/>
        </w:rPr>
        <w:t>Explorer tasks</w:t>
      </w:r>
    </w:p>
    <w:p w14:paraId="481228E5" w14:textId="77777777" w:rsidR="00BE445B" w:rsidRPr="00CF0138" w:rsidRDefault="00BE445B">
      <w:pPr>
        <w:rPr>
          <w:rFonts w:asciiTheme="majorHAnsi" w:hAnsiTheme="majorHAnsi" w:cstheme="majorHAnsi"/>
        </w:rPr>
      </w:pPr>
    </w:p>
    <w:p w14:paraId="7BB7C203" w14:textId="77777777" w:rsidR="00BE445B" w:rsidRPr="00CF0138" w:rsidRDefault="008B64B0">
      <w:pPr>
        <w:widowControl w:val="0"/>
        <w:numPr>
          <w:ilvl w:val="0"/>
          <w:numId w:val="1"/>
        </w:numPr>
        <w:spacing w:line="240" w:lineRule="auto"/>
        <w:rPr>
          <w:rFonts w:asciiTheme="majorHAnsi" w:hAnsiTheme="majorHAnsi" w:cstheme="majorHAnsi"/>
        </w:rPr>
      </w:pPr>
      <w:r w:rsidRPr="00CF0138">
        <w:rPr>
          <w:rFonts w:asciiTheme="majorHAnsi" w:hAnsiTheme="majorHAnsi" w:cstheme="majorHAnsi"/>
        </w:rPr>
        <w:t xml:space="preserve">Add a red circle to the game screen using the Design window. </w:t>
      </w:r>
    </w:p>
    <w:p w14:paraId="539AF1B6" w14:textId="77777777" w:rsidR="00BE445B" w:rsidRPr="00CF0138" w:rsidRDefault="00BE445B">
      <w:pPr>
        <w:widowControl w:val="0"/>
        <w:spacing w:line="240" w:lineRule="auto"/>
        <w:ind w:left="720"/>
        <w:rPr>
          <w:rFonts w:asciiTheme="majorHAnsi" w:hAnsiTheme="majorHAnsi" w:cstheme="majorHAnsi"/>
        </w:rPr>
      </w:pPr>
    </w:p>
    <w:p w14:paraId="7A37C06F" w14:textId="77777777" w:rsidR="00BE445B" w:rsidRPr="00CF0138" w:rsidRDefault="008B64B0">
      <w:pPr>
        <w:numPr>
          <w:ilvl w:val="0"/>
          <w:numId w:val="1"/>
        </w:numPr>
        <w:rPr>
          <w:rFonts w:asciiTheme="majorHAnsi" w:hAnsiTheme="majorHAnsi" w:cstheme="majorHAnsi"/>
        </w:rPr>
      </w:pPr>
      <w:r w:rsidRPr="00CF0138">
        <w:rPr>
          <w:rFonts w:asciiTheme="majorHAnsi" w:hAnsiTheme="majorHAnsi" w:cstheme="majorHAnsi"/>
        </w:rPr>
        <w:t xml:space="preserve">Add an </w:t>
      </w:r>
      <w:proofErr w:type="spellStart"/>
      <w:r w:rsidRPr="00CF0138">
        <w:rPr>
          <w:rFonts w:asciiTheme="majorHAnsi" w:hAnsiTheme="majorHAnsi" w:cstheme="majorHAnsi"/>
        </w:rPr>
        <w:t>onEvent</w:t>
      </w:r>
      <w:proofErr w:type="spellEnd"/>
      <w:r w:rsidRPr="00CF0138">
        <w:rPr>
          <w:rFonts w:asciiTheme="majorHAnsi" w:hAnsiTheme="majorHAnsi" w:cstheme="majorHAnsi"/>
        </w:rPr>
        <w:t xml:space="preserve"> that has the same functionality as the blue dot, the only difference being that the score should </w:t>
      </w:r>
      <w:r w:rsidRPr="00CF0138">
        <w:rPr>
          <w:rFonts w:asciiTheme="majorHAnsi" w:hAnsiTheme="majorHAnsi" w:cstheme="majorHAnsi"/>
          <w:b/>
        </w:rPr>
        <w:t xml:space="preserve">decrease </w:t>
      </w:r>
      <w:r w:rsidRPr="00CF0138">
        <w:rPr>
          <w:rFonts w:asciiTheme="majorHAnsi" w:hAnsiTheme="majorHAnsi" w:cstheme="majorHAnsi"/>
        </w:rPr>
        <w:t>by one when it has been clicked.</w:t>
      </w:r>
    </w:p>
    <w:p w14:paraId="47DE630D" w14:textId="77777777" w:rsidR="00BE445B" w:rsidRPr="00CF0138" w:rsidRDefault="00BE445B">
      <w:pPr>
        <w:ind w:left="720"/>
        <w:rPr>
          <w:rFonts w:asciiTheme="majorHAnsi" w:hAnsiTheme="majorHAnsi" w:cstheme="majorHAnsi"/>
        </w:rPr>
      </w:pPr>
    </w:p>
    <w:p w14:paraId="398AC5F6" w14:textId="77777777" w:rsidR="00BE445B" w:rsidRPr="00CF0138" w:rsidRDefault="008B64B0">
      <w:pPr>
        <w:widowControl w:val="0"/>
        <w:numPr>
          <w:ilvl w:val="0"/>
          <w:numId w:val="1"/>
        </w:numPr>
        <w:spacing w:line="240" w:lineRule="auto"/>
        <w:rPr>
          <w:rFonts w:asciiTheme="majorHAnsi" w:hAnsiTheme="majorHAnsi" w:cstheme="majorHAnsi"/>
        </w:rPr>
      </w:pPr>
      <w:r w:rsidRPr="00CF0138">
        <w:rPr>
          <w:rFonts w:asciiTheme="majorHAnsi" w:hAnsiTheme="majorHAnsi" w:cstheme="majorHAnsi"/>
        </w:rPr>
        <w:t xml:space="preserve">Explore the properties of the </w:t>
      </w:r>
      <w:proofErr w:type="spellStart"/>
      <w:r w:rsidRPr="00CF0138">
        <w:rPr>
          <w:rFonts w:asciiTheme="majorHAnsi" w:hAnsiTheme="majorHAnsi" w:cstheme="majorHAnsi"/>
        </w:rPr>
        <w:t>setPosition</w:t>
      </w:r>
      <w:proofErr w:type="spellEnd"/>
      <w:r w:rsidRPr="00CF0138">
        <w:rPr>
          <w:rFonts w:asciiTheme="majorHAnsi" w:hAnsiTheme="majorHAnsi" w:cstheme="majorHAnsi"/>
        </w:rPr>
        <w:t xml:space="preserve"> and edit the width and height so that each time the dots are clicked, they also change to a random size.</w:t>
      </w:r>
    </w:p>
    <w:p w14:paraId="1BD938D9" w14:textId="77777777" w:rsidR="00BE445B" w:rsidRPr="00CF0138" w:rsidRDefault="00BE445B">
      <w:pPr>
        <w:widowControl w:val="0"/>
        <w:spacing w:line="240" w:lineRule="auto"/>
        <w:rPr>
          <w:rFonts w:asciiTheme="majorHAnsi" w:hAnsiTheme="majorHAnsi" w:cstheme="majorHAnsi"/>
        </w:rPr>
      </w:pPr>
    </w:p>
    <w:p w14:paraId="7766A56F" w14:textId="77777777" w:rsidR="00BE445B" w:rsidRPr="00CF0138" w:rsidRDefault="00BE445B">
      <w:pPr>
        <w:rPr>
          <w:rFonts w:asciiTheme="majorHAnsi" w:hAnsiTheme="majorHAnsi" w:cstheme="majorHAnsi"/>
        </w:rPr>
      </w:pPr>
    </w:p>
    <w:p w14:paraId="37E593E7" w14:textId="77777777" w:rsidR="00BE445B" w:rsidRDefault="00BE445B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7D67D311" w14:textId="77777777" w:rsidR="00CF0138" w:rsidRDefault="00CF0138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13191E54" w14:textId="77777777" w:rsidR="00CF0138" w:rsidRDefault="00CF0138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45AD2667" w14:textId="77777777" w:rsidR="00CF0138" w:rsidRDefault="00CF0138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1EA70580" w14:textId="77777777" w:rsidR="00CF0138" w:rsidRDefault="00CF0138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088ACF4D" w14:textId="77777777" w:rsidR="00CF0138" w:rsidRPr="00CF0138" w:rsidRDefault="00CF0138">
      <w:pPr>
        <w:rPr>
          <w:rFonts w:asciiTheme="majorHAnsi" w:hAnsiTheme="majorHAnsi" w:cstheme="majorHAnsi"/>
          <w:color w:val="666666"/>
          <w:sz w:val="18"/>
          <w:szCs w:val="18"/>
        </w:rPr>
      </w:pPr>
    </w:p>
    <w:p w14:paraId="503F819B" w14:textId="77777777" w:rsidR="00BE445B" w:rsidRDefault="008B64B0">
      <w:pPr>
        <w:rPr>
          <w:rFonts w:asciiTheme="majorHAnsi" w:hAnsiTheme="majorHAnsi" w:cstheme="majorHAnsi"/>
          <w:color w:val="666666"/>
          <w:sz w:val="18"/>
          <w:szCs w:val="18"/>
        </w:rPr>
      </w:pPr>
      <w:r w:rsidRPr="00CF0138">
        <w:rPr>
          <w:rFonts w:asciiTheme="majorHAnsi" w:hAnsiTheme="majorHAnsi" w:cstheme="majorHAnsi"/>
          <w:color w:val="666666"/>
          <w:sz w:val="18"/>
          <w:szCs w:val="18"/>
        </w:rPr>
        <w:lastRenderedPageBreak/>
        <w:t xml:space="preserve">This resource is licensed under the Open Government Licence, version 3. For more information on this licence, see </w:t>
      </w:r>
      <w:hyperlink r:id="rId19">
        <w:r w:rsidRPr="00CF0138">
          <w:rPr>
            <w:rFonts w:asciiTheme="majorHAnsi" w:hAnsiTheme="majorHAnsi" w:cstheme="majorHAnsi"/>
            <w:color w:val="1155CC"/>
            <w:sz w:val="18"/>
            <w:szCs w:val="18"/>
            <w:u w:val="single"/>
          </w:rPr>
          <w:t>ncce.io/</w:t>
        </w:r>
        <w:proofErr w:type="spellStart"/>
        <w:r w:rsidRPr="00CF0138">
          <w:rPr>
            <w:rFonts w:asciiTheme="majorHAnsi" w:hAnsiTheme="majorHAnsi" w:cstheme="majorHAnsi"/>
            <w:color w:val="1155CC"/>
            <w:sz w:val="18"/>
            <w:szCs w:val="18"/>
            <w:u w:val="single"/>
          </w:rPr>
          <w:t>ogl</w:t>
        </w:r>
        <w:proofErr w:type="spellEnd"/>
      </w:hyperlink>
      <w:r w:rsidRPr="00CF0138">
        <w:rPr>
          <w:rFonts w:asciiTheme="majorHAnsi" w:hAnsiTheme="majorHAnsi" w:cstheme="majorHAnsi"/>
          <w:color w:val="666666"/>
          <w:sz w:val="18"/>
          <w:szCs w:val="18"/>
        </w:rPr>
        <w:t>.</w:t>
      </w:r>
    </w:p>
    <w:p w14:paraId="2F5BFFD6" w14:textId="77777777" w:rsidR="00CF0138" w:rsidRPr="00CF0138" w:rsidRDefault="00CF0138">
      <w:pPr>
        <w:rPr>
          <w:rFonts w:asciiTheme="majorHAnsi" w:hAnsiTheme="majorHAnsi" w:cstheme="majorHAnsi"/>
        </w:rPr>
      </w:pPr>
    </w:p>
    <w:sectPr w:rsidR="00CF0138" w:rsidRPr="00CF0138">
      <w:headerReference w:type="default" r:id="rId20"/>
      <w:pgSz w:w="16838" w:h="11906" w:orient="landscape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59E8A" w14:textId="77777777" w:rsidR="008B64B0" w:rsidRDefault="008B64B0">
      <w:pPr>
        <w:spacing w:line="240" w:lineRule="auto"/>
      </w:pPr>
      <w:r>
        <w:separator/>
      </w:r>
    </w:p>
  </w:endnote>
  <w:endnote w:type="continuationSeparator" w:id="0">
    <w:p w14:paraId="62074FC3" w14:textId="77777777" w:rsidR="008B64B0" w:rsidRDefault="008B64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67DEF3" w14:textId="77777777" w:rsidR="008B64B0" w:rsidRDefault="008B64B0">
      <w:pPr>
        <w:spacing w:line="240" w:lineRule="auto"/>
      </w:pPr>
      <w:r>
        <w:separator/>
      </w:r>
    </w:p>
  </w:footnote>
  <w:footnote w:type="continuationSeparator" w:id="0">
    <w:p w14:paraId="0CDED0F7" w14:textId="77777777" w:rsidR="008B64B0" w:rsidRDefault="008B64B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EE6F1" w14:textId="77777777" w:rsidR="00BE445B" w:rsidRPr="00CF0138" w:rsidRDefault="00BE445B">
    <w:pPr>
      <w:ind w:left="-720" w:right="-690"/>
      <w:rPr>
        <w:rFonts w:asciiTheme="majorHAnsi" w:eastAsia="Arial" w:hAnsiTheme="majorHAnsi" w:cstheme="majorHAnsi"/>
        <w:color w:val="666666"/>
      </w:rPr>
    </w:pPr>
  </w:p>
  <w:tbl>
    <w:tblPr>
      <w:tblStyle w:val="a0"/>
      <w:tblW w:w="1560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10005"/>
    </w:tblGrid>
    <w:tr w:rsidR="00BE445B" w:rsidRPr="00CF0138" w14:paraId="7CA529A2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2A2E5ECE" w14:textId="77777777" w:rsidR="00BE445B" w:rsidRPr="00CF0138" w:rsidRDefault="00CF0138">
          <w:pPr>
            <w:ind w:left="90"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CF0138">
            <w:rPr>
              <w:rFonts w:asciiTheme="majorHAnsi" w:hAnsiTheme="majorHAnsi" w:cstheme="majorHAnsi"/>
              <w:color w:val="666666"/>
              <w:sz w:val="18"/>
              <w:szCs w:val="18"/>
            </w:rPr>
            <w:t>Year 8 – A</w:t>
          </w:r>
          <w:r w:rsidR="008B64B0" w:rsidRPr="00CF0138">
            <w:rPr>
              <w:rFonts w:asciiTheme="majorHAnsi" w:hAnsiTheme="majorHAnsi" w:cstheme="majorHAnsi"/>
              <w:color w:val="666666"/>
              <w:sz w:val="18"/>
              <w:szCs w:val="18"/>
            </w:rPr>
            <w:t>pp development</w:t>
          </w:r>
        </w:p>
        <w:p w14:paraId="4FF7C19A" w14:textId="77777777" w:rsidR="00BE445B" w:rsidRPr="00CF0138" w:rsidRDefault="008B64B0">
          <w:pPr>
            <w:ind w:left="90"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CF0138">
            <w:rPr>
              <w:rFonts w:asciiTheme="majorHAnsi" w:hAnsiTheme="majorHAnsi" w:cstheme="majorHAnsi"/>
              <w:color w:val="666666"/>
              <w:sz w:val="18"/>
              <w:szCs w:val="18"/>
            </w:rPr>
            <w:t>Lesson 2 – Tappy Tap App</w:t>
          </w:r>
        </w:p>
      </w:tc>
      <w:tc>
        <w:tcPr>
          <w:tcW w:w="1000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6ECB16B2" w14:textId="77777777" w:rsidR="00BE445B" w:rsidRPr="00CF0138" w:rsidRDefault="008B64B0">
          <w:pPr>
            <w:widowControl w:val="0"/>
            <w:spacing w:line="240" w:lineRule="auto"/>
            <w:ind w:right="150"/>
            <w:jc w:val="right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CF0138">
            <w:rPr>
              <w:rFonts w:asciiTheme="majorHAnsi" w:hAnsiTheme="majorHAnsi" w:cstheme="majorHAnsi"/>
              <w:color w:val="666666"/>
              <w:sz w:val="18"/>
              <w:szCs w:val="18"/>
            </w:rPr>
            <w:t>Activity sheet</w:t>
          </w:r>
        </w:p>
        <w:p w14:paraId="00329E22" w14:textId="77777777" w:rsidR="00BE445B" w:rsidRPr="00CF0138" w:rsidRDefault="00BE445B">
          <w:pPr>
            <w:widowControl w:val="0"/>
            <w:spacing w:line="240" w:lineRule="auto"/>
            <w:ind w:right="150"/>
            <w:jc w:val="right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</w:p>
        <w:p w14:paraId="30E92E62" w14:textId="77777777" w:rsidR="00BE445B" w:rsidRPr="00CF0138" w:rsidRDefault="00BE445B">
          <w:pPr>
            <w:widowControl w:val="0"/>
            <w:spacing w:line="240" w:lineRule="auto"/>
            <w:ind w:right="150"/>
            <w:jc w:val="right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</w:p>
      </w:tc>
    </w:tr>
  </w:tbl>
  <w:p w14:paraId="673B37BE" w14:textId="77777777" w:rsidR="00BE445B" w:rsidRPr="00CF0138" w:rsidRDefault="00BE445B">
    <w:pPr>
      <w:ind w:left="-720" w:right="-690"/>
      <w:rPr>
        <w:rFonts w:asciiTheme="majorHAnsi" w:eastAsia="Arial" w:hAnsiTheme="majorHAnsi" w:cstheme="majorHAnsi"/>
        <w:color w:val="666666"/>
      </w:rPr>
    </w:pPr>
  </w:p>
  <w:p w14:paraId="65D652A8" w14:textId="77777777" w:rsidR="00BE445B" w:rsidRPr="00CF0138" w:rsidRDefault="00BE445B">
    <w:pPr>
      <w:ind w:left="7920" w:right="-234"/>
      <w:jc w:val="right"/>
      <w:rPr>
        <w:rFonts w:asciiTheme="majorHAnsi" w:hAnsiTheme="majorHAnsi" w:cstheme="majorHAnsi"/>
        <w:color w:val="666666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52100"/>
    <w:multiLevelType w:val="multilevel"/>
    <w:tmpl w:val="4524C7B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3BDE6F54"/>
    <w:multiLevelType w:val="multilevel"/>
    <w:tmpl w:val="5CEAE23A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130195626">
    <w:abstractNumId w:val="0"/>
  </w:num>
  <w:num w:numId="2" w16cid:durableId="3916609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445B"/>
    <w:rsid w:val="00201F90"/>
    <w:rsid w:val="008B64B0"/>
    <w:rsid w:val="00BE445B"/>
    <w:rsid w:val="00CF0138"/>
    <w:rsid w:val="00E21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3A2BE"/>
  <w15:docId w15:val="{ED85A670-3C17-4B8F-A3CE-2148E0C4E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F013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0138"/>
  </w:style>
  <w:style w:type="paragraph" w:styleId="Footer">
    <w:name w:val="footer"/>
    <w:basedOn w:val="Normal"/>
    <w:link w:val="FooterChar"/>
    <w:uiPriority w:val="99"/>
    <w:unhideWhenUsed/>
    <w:rsid w:val="00CF013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0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hyperlink" Target="http://ncce.io/og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625</Words>
  <Characters>3566</Characters>
  <Application>Microsoft Office Word</Application>
  <DocSecurity>0</DocSecurity>
  <Lines>29</Lines>
  <Paragraphs>8</Paragraphs>
  <ScaleCrop>false</ScaleCrop>
  <Company/>
  <LinksUpToDate>false</LinksUpToDate>
  <CharactersWithSpaces>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3</cp:revision>
  <dcterms:created xsi:type="dcterms:W3CDTF">2021-05-28T14:20:00Z</dcterms:created>
  <dcterms:modified xsi:type="dcterms:W3CDTF">2025-06-04T14:04:00Z</dcterms:modified>
</cp:coreProperties>
</file>