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56F72B3" w14:textId="4579570C" w:rsidR="00CA20C3" w:rsidRDefault="008C3801" w:rsidP="00F85CF5">
      <w:pPr>
        <w:pStyle w:val="Title"/>
        <w:spacing w:before="0"/>
      </w:pPr>
      <w:bookmarkStart w:id="0" w:name="_gjdgxs" w:colFirst="0" w:colLast="0"/>
      <w:bookmarkEnd w:id="0"/>
      <w:r>
        <w:t>Level 1 - The form of sound</w:t>
      </w:r>
    </w:p>
    <w:p w14:paraId="4F9039C8" w14:textId="77777777" w:rsidR="00CA20C3" w:rsidRDefault="00F937D7">
      <w:pPr>
        <w:pStyle w:val="Heading1"/>
      </w:pPr>
      <w:bookmarkStart w:id="1" w:name="_30j0zll" w:colFirst="0" w:colLast="0"/>
      <w:bookmarkEnd w:id="1"/>
      <w:r>
        <w:rPr>
          <w:color w:val="FFFFFF"/>
          <w:shd w:val="clear" w:color="auto" w:fill="5B5BA5"/>
        </w:rPr>
        <w:t xml:space="preserve"> Task </w:t>
      </w:r>
      <w:proofErr w:type="gramStart"/>
      <w:r>
        <w:rPr>
          <w:color w:val="FFFFFF"/>
          <w:shd w:val="clear" w:color="auto" w:fill="5B5BA5"/>
        </w:rPr>
        <w:t xml:space="preserve">1 </w:t>
      </w:r>
      <w:r>
        <w:t xml:space="preserve"> Playback</w:t>
      </w:r>
      <w:proofErr w:type="gramEnd"/>
    </w:p>
    <w:tbl>
      <w:tblPr>
        <w:tblStyle w:val="a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5340"/>
      </w:tblGrid>
      <w:tr w:rsidR="00CA20C3" w14:paraId="26058651" w14:textId="77777777">
        <w:tc>
          <w:tcPr>
            <w:tcW w:w="366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59821" w14:textId="77777777" w:rsidR="00CA20C3" w:rsidRDefault="00F937D7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Steps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AA0819" w14:textId="77777777" w:rsidR="00CA20C3" w:rsidRDefault="00F937D7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Instructions</w:t>
            </w:r>
          </w:p>
        </w:tc>
      </w:tr>
      <w:tr w:rsidR="00CA20C3" w14:paraId="099AF6F9" w14:textId="77777777">
        <w:tc>
          <w:tcPr>
            <w:tcW w:w="3660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EA618" w14:textId="77777777" w:rsidR="00CA20C3" w:rsidRDefault="00F937D7">
            <w:pPr>
              <w:numPr>
                <w:ilvl w:val="0"/>
                <w:numId w:val="2"/>
              </w:numPr>
              <w:spacing w:after="120" w:line="240" w:lineRule="auto"/>
              <w:ind w:left="357"/>
            </w:pPr>
            <w:r>
              <w:rPr>
                <w:b/>
              </w:rPr>
              <w:t>Open</w:t>
            </w:r>
            <w:r>
              <w:t xml:space="preserve"> the sound file </w:t>
            </w:r>
            <w:r>
              <w:rPr>
                <w:rFonts w:ascii="Roboto Mono" w:eastAsia="Roboto Mono" w:hAnsi="Roboto Mono" w:cs="Roboto Mono"/>
              </w:rPr>
              <w:t>tone.mid.440.wav</w:t>
            </w:r>
            <w:r>
              <w:t>.</w:t>
            </w:r>
          </w:p>
        </w:tc>
        <w:tc>
          <w:tcPr>
            <w:tcW w:w="5340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36CA4D" w14:textId="77777777" w:rsidR="00CA20C3" w:rsidRDefault="00F937D7">
            <w:pPr>
              <w:widowControl w:val="0"/>
              <w:spacing w:line="240" w:lineRule="auto"/>
            </w:pPr>
            <w:r>
              <w:t xml:space="preserve">Use the menus: </w:t>
            </w:r>
          </w:p>
          <w:p w14:paraId="038E6A91" w14:textId="65BD0333" w:rsidR="00CA20C3" w:rsidRPr="00F85CF5" w:rsidRDefault="00F937D7" w:rsidP="00F85CF5">
            <w:pPr>
              <w:widowControl w:val="0"/>
              <w:spacing w:after="120" w:line="240" w:lineRule="auto"/>
              <w:rPr>
                <w:b/>
              </w:rPr>
            </w:pPr>
            <w:r>
              <w:rPr>
                <w:b/>
              </w:rPr>
              <w:t xml:space="preserve">File </w:t>
            </w:r>
            <w:r>
              <w:t xml:space="preserve">▷ </w:t>
            </w:r>
            <w:r>
              <w:rPr>
                <w:b/>
              </w:rPr>
              <w:t xml:space="preserve">Open </w:t>
            </w:r>
          </w:p>
        </w:tc>
      </w:tr>
      <w:tr w:rsidR="00CA20C3" w14:paraId="6804B599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16E13" w14:textId="77777777" w:rsidR="00CA20C3" w:rsidRDefault="00F937D7">
            <w:pPr>
              <w:numPr>
                <w:ilvl w:val="0"/>
                <w:numId w:val="2"/>
              </w:numPr>
              <w:spacing w:after="120" w:line="240" w:lineRule="auto"/>
              <w:ind w:left="357"/>
            </w:pPr>
            <w:r>
              <w:rPr>
                <w:b/>
              </w:rPr>
              <w:t>Play</w:t>
            </w:r>
            <w:r>
              <w:t xml:space="preserve"> the sound file.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88A8B" w14:textId="77777777" w:rsidR="00CA20C3" w:rsidRDefault="00F937D7">
            <w:pPr>
              <w:widowControl w:val="0"/>
              <w:spacing w:after="120" w:line="240" w:lineRule="auto"/>
            </w:pPr>
            <w:r>
              <w:t xml:space="preserve">Click the </w:t>
            </w:r>
            <w:r>
              <w:rPr>
                <w:b/>
              </w:rPr>
              <w:t xml:space="preserve">Play </w:t>
            </w:r>
            <w:r>
              <w:t>button.</w:t>
            </w:r>
          </w:p>
          <w:p w14:paraId="0217E6D1" w14:textId="77777777" w:rsidR="00CA20C3" w:rsidRDefault="00F937D7">
            <w:pPr>
              <w:widowControl w:val="0"/>
              <w:spacing w:after="120" w:line="240" w:lineRule="auto"/>
            </w:pPr>
            <w:r>
              <w:t xml:space="preserve">or </w:t>
            </w:r>
          </w:p>
          <w:p w14:paraId="69FE9E1D" w14:textId="77777777" w:rsidR="00CA20C3" w:rsidRDefault="00F937D7">
            <w:pPr>
              <w:widowControl w:val="0"/>
              <w:spacing w:line="240" w:lineRule="auto"/>
            </w:pPr>
            <w:r>
              <w:t>Press the Space key.</w:t>
            </w:r>
          </w:p>
        </w:tc>
      </w:tr>
    </w:tbl>
    <w:p w14:paraId="17B7911E" w14:textId="77777777" w:rsidR="00CA20C3" w:rsidRDefault="00F937D7">
      <w:pPr>
        <w:pStyle w:val="Heading1"/>
      </w:pPr>
      <w:bookmarkStart w:id="2" w:name="_wbkcbg2gfhtz" w:colFirst="0" w:colLast="0"/>
      <w:bookmarkEnd w:id="2"/>
      <w:r>
        <w:rPr>
          <w:color w:val="FFFFFF"/>
          <w:shd w:val="clear" w:color="auto" w:fill="5B5BA5"/>
        </w:rPr>
        <w:t xml:space="preserve"> Task </w:t>
      </w:r>
      <w:proofErr w:type="gramStart"/>
      <w:r>
        <w:rPr>
          <w:color w:val="FFFFFF"/>
          <w:shd w:val="clear" w:color="auto" w:fill="5B5BA5"/>
        </w:rPr>
        <w:t xml:space="preserve">2 </w:t>
      </w:r>
      <w:r>
        <w:t xml:space="preserve"> Zooming</w:t>
      </w:r>
      <w:proofErr w:type="gramEnd"/>
      <w:r>
        <w:t xml:space="preserve"> in and out</w:t>
      </w:r>
    </w:p>
    <w:tbl>
      <w:tblPr>
        <w:tblStyle w:val="a0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5340"/>
      </w:tblGrid>
      <w:tr w:rsidR="00CA20C3" w14:paraId="2EEF9D4F" w14:textId="77777777">
        <w:tc>
          <w:tcPr>
            <w:tcW w:w="366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6D9E7" w14:textId="77777777" w:rsidR="00CA20C3" w:rsidRDefault="00F937D7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Steps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260FD" w14:textId="77777777" w:rsidR="00CA20C3" w:rsidRDefault="00F937D7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Instructions</w:t>
            </w:r>
          </w:p>
        </w:tc>
      </w:tr>
      <w:tr w:rsidR="00CA20C3" w14:paraId="6787FD1A" w14:textId="77777777">
        <w:tc>
          <w:tcPr>
            <w:tcW w:w="3660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72998B" w14:textId="77777777" w:rsidR="00CA20C3" w:rsidRDefault="00F937D7">
            <w:pPr>
              <w:numPr>
                <w:ilvl w:val="0"/>
                <w:numId w:val="2"/>
              </w:numPr>
              <w:spacing w:after="120" w:line="240" w:lineRule="auto"/>
              <w:ind w:left="357"/>
            </w:pPr>
            <w:r>
              <w:rPr>
                <w:b/>
              </w:rPr>
              <w:t>Zoom in</w:t>
            </w:r>
            <w:r>
              <w:t xml:space="preserve"> on a section of the sound, until it becomes apparent that you are looking at a waveform.</w:t>
            </w:r>
          </w:p>
          <w:p w14:paraId="7C794C06" w14:textId="77777777" w:rsidR="00CA20C3" w:rsidRDefault="00F937D7">
            <w:pPr>
              <w:spacing w:after="120" w:line="240" w:lineRule="auto"/>
              <w:ind w:left="357"/>
            </w:pPr>
            <w:r>
              <w:t xml:space="preserve">Note: To “zoom in” essentially means to view a shorter </w:t>
            </w:r>
            <w:proofErr w:type="gramStart"/>
            <w:r>
              <w:t>period of time</w:t>
            </w:r>
            <w:proofErr w:type="gramEnd"/>
            <w:r>
              <w:t>.</w:t>
            </w:r>
          </w:p>
        </w:tc>
        <w:tc>
          <w:tcPr>
            <w:tcW w:w="5340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67CE9" w14:textId="77777777" w:rsidR="00CA20C3" w:rsidRDefault="00F937D7">
            <w:pPr>
              <w:widowControl w:val="0"/>
              <w:spacing w:after="120" w:line="240" w:lineRule="auto"/>
            </w:pPr>
            <w:r>
              <w:t xml:space="preserve">Click on the </w:t>
            </w:r>
            <w:r>
              <w:rPr>
                <w:b/>
              </w:rPr>
              <w:t xml:space="preserve">Zoom </w:t>
            </w:r>
            <w:r>
              <w:t>tool or press F4.</w:t>
            </w:r>
            <w:r>
              <w:rPr>
                <w:noProof/>
              </w:rPr>
              <w:drawing>
                <wp:anchor distT="0" distB="0" distL="0" distR="0" simplePos="0" relativeHeight="251658240" behindDoc="0" locked="0" layoutInCell="1" hidden="0" allowOverlap="1" wp14:anchorId="63AAB64A" wp14:editId="27201B3D">
                  <wp:simplePos x="0" y="0"/>
                  <wp:positionH relativeFrom="column">
                    <wp:posOffset>1476375</wp:posOffset>
                  </wp:positionH>
                  <wp:positionV relativeFrom="paragraph">
                    <wp:posOffset>-66674</wp:posOffset>
                  </wp:positionV>
                  <wp:extent cx="257175" cy="257175"/>
                  <wp:effectExtent l="0" t="0" r="0" b="0"/>
                  <wp:wrapSquare wrapText="bothSides" distT="0" distB="0" distL="0" distR="0"/>
                  <wp:docPr id="1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7AD2E4DC" w14:textId="77777777" w:rsidR="00CA20C3" w:rsidRDefault="00F937D7">
            <w:pPr>
              <w:widowControl w:val="0"/>
              <w:spacing w:after="120" w:line="240" w:lineRule="auto"/>
            </w:pPr>
            <w:r>
              <w:t>Then:</w:t>
            </w:r>
          </w:p>
          <w:p w14:paraId="07A2D38C" w14:textId="77777777" w:rsidR="00CA20C3" w:rsidRDefault="00F937D7">
            <w:pPr>
              <w:widowControl w:val="0"/>
              <w:spacing w:line="240" w:lineRule="auto"/>
            </w:pPr>
            <w:r>
              <w:t>Click to zoom in.</w:t>
            </w:r>
          </w:p>
          <w:p w14:paraId="0C9A4CA6" w14:textId="77777777" w:rsidR="00CA20C3" w:rsidRDefault="00F937D7">
            <w:pPr>
              <w:widowControl w:val="0"/>
              <w:spacing w:after="120" w:line="240" w:lineRule="auto"/>
            </w:pPr>
            <w:r>
              <w:t>Shift-click to zoom out.</w:t>
            </w:r>
          </w:p>
          <w:p w14:paraId="167B24EB" w14:textId="77777777" w:rsidR="00CA20C3" w:rsidRDefault="00F937D7">
            <w:pPr>
              <w:widowControl w:val="0"/>
              <w:spacing w:before="240" w:after="120" w:line="240" w:lineRule="auto"/>
            </w:pPr>
            <w:r>
              <w:t>Alternative:</w:t>
            </w:r>
            <w:r>
              <w:rPr>
                <w:noProof/>
              </w:rPr>
              <w:drawing>
                <wp:anchor distT="0" distB="0" distL="0" distR="0" simplePos="0" relativeHeight="251659264" behindDoc="0" locked="0" layoutInCell="1" hidden="0" allowOverlap="1" wp14:anchorId="15C1AB49" wp14:editId="41D4C4DE">
                  <wp:simplePos x="0" y="0"/>
                  <wp:positionH relativeFrom="column">
                    <wp:posOffset>1114425</wp:posOffset>
                  </wp:positionH>
                  <wp:positionV relativeFrom="paragraph">
                    <wp:posOffset>247650</wp:posOffset>
                  </wp:positionV>
                  <wp:extent cx="257175" cy="257175"/>
                  <wp:effectExtent l="0" t="0" r="0" b="0"/>
                  <wp:wrapSquare wrapText="bothSides" distT="0" distB="0" distL="0" distR="0"/>
                  <wp:docPr id="4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0D441015" w14:textId="77777777" w:rsidR="00CA20C3" w:rsidRDefault="00F937D7">
            <w:pPr>
              <w:widowControl w:val="0"/>
              <w:spacing w:after="120" w:line="240" w:lineRule="auto"/>
            </w:pPr>
            <w:r>
              <w:t xml:space="preserve">Click on </w:t>
            </w:r>
            <w:r>
              <w:rPr>
                <w:b/>
              </w:rPr>
              <w:t>Zoom-in</w:t>
            </w:r>
            <w:r>
              <w:t xml:space="preserve"> or press Ctrl ⊕ 1</w:t>
            </w:r>
            <w:r>
              <w:rPr>
                <w:noProof/>
              </w:rPr>
              <w:drawing>
                <wp:anchor distT="0" distB="0" distL="0" distR="0" simplePos="0" relativeHeight="251660288" behindDoc="0" locked="0" layoutInCell="1" hidden="0" allowOverlap="1" wp14:anchorId="1A915F14" wp14:editId="55F9415B">
                  <wp:simplePos x="0" y="0"/>
                  <wp:positionH relativeFrom="column">
                    <wp:posOffset>1247775</wp:posOffset>
                  </wp:positionH>
                  <wp:positionV relativeFrom="paragraph">
                    <wp:posOffset>180975</wp:posOffset>
                  </wp:positionV>
                  <wp:extent cx="257175" cy="257175"/>
                  <wp:effectExtent l="0" t="0" r="0" b="0"/>
                  <wp:wrapSquare wrapText="bothSides" distT="0" distB="0" distL="0" distR="0"/>
                  <wp:docPr id="3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0729BEC3" w14:textId="77777777" w:rsidR="00CA20C3" w:rsidRDefault="00F937D7">
            <w:pPr>
              <w:widowControl w:val="0"/>
              <w:spacing w:after="120" w:line="240" w:lineRule="auto"/>
            </w:pPr>
            <w:r>
              <w:t xml:space="preserve">Click on </w:t>
            </w:r>
            <w:r>
              <w:rPr>
                <w:b/>
              </w:rPr>
              <w:t>Zoom-out</w:t>
            </w:r>
            <w:r>
              <w:t xml:space="preserve"> or press Ctrl ⊕ 3</w:t>
            </w:r>
          </w:p>
        </w:tc>
      </w:tr>
      <w:tr w:rsidR="00CA20C3" w14:paraId="1DE8DEF7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05CC79" w14:textId="77777777" w:rsidR="00CA20C3" w:rsidRDefault="00F937D7">
            <w:pPr>
              <w:numPr>
                <w:ilvl w:val="0"/>
                <w:numId w:val="2"/>
              </w:numPr>
              <w:spacing w:after="120" w:line="240" w:lineRule="auto"/>
              <w:ind w:left="357"/>
            </w:pPr>
            <w:r>
              <w:t xml:space="preserve">Repeat Steps 1 to 3 with files </w:t>
            </w:r>
            <w:r>
              <w:rPr>
                <w:rFonts w:ascii="Roboto Mono" w:eastAsia="Roboto Mono" w:hAnsi="Roboto Mono" w:cs="Roboto Mono"/>
              </w:rPr>
              <w:t>octave-C1.wav</w:t>
            </w:r>
            <w:r>
              <w:t xml:space="preserve"> and </w:t>
            </w:r>
            <w:r>
              <w:rPr>
                <w:rFonts w:ascii="Roboto Mono" w:eastAsia="Roboto Mono" w:hAnsi="Roboto Mono" w:cs="Roboto Mono"/>
              </w:rPr>
              <w:t>count.wav</w:t>
            </w:r>
            <w:r>
              <w:t>.</w:t>
            </w:r>
          </w:p>
          <w:p w14:paraId="64822BBA" w14:textId="77777777" w:rsidR="00CA20C3" w:rsidRDefault="00F937D7">
            <w:pPr>
              <w:spacing w:after="120" w:line="240" w:lineRule="auto"/>
              <w:ind w:left="357"/>
            </w:pPr>
            <w:r>
              <w:t xml:space="preserve">Zoom in on the different waveforms and explore how different types of sound </w:t>
            </w:r>
            <w:r>
              <w:t>(simple tones, musical instruments, speech) have distinctly different waveforms.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45C61" w14:textId="77777777" w:rsidR="00CA20C3" w:rsidRDefault="00CA20C3">
            <w:pPr>
              <w:widowControl w:val="0"/>
              <w:spacing w:line="240" w:lineRule="auto"/>
            </w:pPr>
          </w:p>
        </w:tc>
      </w:tr>
    </w:tbl>
    <w:p w14:paraId="09BE6899" w14:textId="77777777" w:rsidR="00CA20C3" w:rsidRDefault="00F937D7">
      <w:pPr>
        <w:spacing w:line="240" w:lineRule="auto"/>
        <w:ind w:left="425"/>
        <w:jc w:val="both"/>
      </w:pPr>
      <w:r>
        <w:rPr>
          <w:b/>
        </w:rPr>
        <w:t>Remember:</w:t>
      </w:r>
      <w:r>
        <w:t xml:space="preserve"> The waveforms that you see on the screen correspond to variations in electric voltage over time. When you play these sounds, the variations in electric voltage are converted by a speaker to variations in air pressure, which you </w:t>
      </w:r>
      <w:proofErr w:type="gramStart"/>
      <w:r>
        <w:t>are able to</w:t>
      </w:r>
      <w:proofErr w:type="gramEnd"/>
      <w:r>
        <w:t xml:space="preserve"> hear.</w:t>
      </w:r>
    </w:p>
    <w:p w14:paraId="68BF7844" w14:textId="77777777" w:rsidR="00CA20C3" w:rsidRDefault="00F937D7">
      <w:pPr>
        <w:pStyle w:val="Heading1"/>
      </w:pPr>
      <w:bookmarkStart w:id="3" w:name="_1mxs057k3qlp" w:colFirst="0" w:colLast="0"/>
      <w:bookmarkEnd w:id="3"/>
      <w:r>
        <w:rPr>
          <w:color w:val="FFFFFF"/>
          <w:shd w:val="clear" w:color="auto" w:fill="5B5BA5"/>
        </w:rPr>
        <w:lastRenderedPageBreak/>
        <w:t xml:space="preserve"> Task </w:t>
      </w:r>
      <w:proofErr w:type="gramStart"/>
      <w:r>
        <w:rPr>
          <w:color w:val="FFFFFF"/>
          <w:shd w:val="clear" w:color="auto" w:fill="5B5BA5"/>
        </w:rPr>
        <w:t xml:space="preserve">3 </w:t>
      </w:r>
      <w:r>
        <w:t xml:space="preserve"> Select</w:t>
      </w:r>
      <w:proofErr w:type="gramEnd"/>
      <w:r>
        <w:t xml:space="preserve"> and play a section of the audio</w:t>
      </w:r>
    </w:p>
    <w:tbl>
      <w:tblPr>
        <w:tblStyle w:val="a1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5340"/>
      </w:tblGrid>
      <w:tr w:rsidR="00CA20C3" w14:paraId="54DE9A0E" w14:textId="77777777">
        <w:tc>
          <w:tcPr>
            <w:tcW w:w="366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75BBDF" w14:textId="77777777" w:rsidR="00CA20C3" w:rsidRDefault="00F937D7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Steps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B51476" w14:textId="77777777" w:rsidR="00CA20C3" w:rsidRDefault="00F937D7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Instructions</w:t>
            </w:r>
          </w:p>
        </w:tc>
      </w:tr>
      <w:tr w:rsidR="00CA20C3" w14:paraId="0E1FDA25" w14:textId="77777777">
        <w:tc>
          <w:tcPr>
            <w:tcW w:w="3660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8E4D9" w14:textId="77777777" w:rsidR="00CA20C3" w:rsidRDefault="00F937D7">
            <w:pPr>
              <w:numPr>
                <w:ilvl w:val="0"/>
                <w:numId w:val="1"/>
              </w:numPr>
              <w:spacing w:after="120" w:line="240" w:lineRule="auto"/>
              <w:ind w:left="357"/>
            </w:pPr>
            <w:r>
              <w:rPr>
                <w:b/>
              </w:rPr>
              <w:t>Open</w:t>
            </w:r>
            <w:r>
              <w:t xml:space="preserve"> the sound file </w:t>
            </w:r>
            <w:r>
              <w:rPr>
                <w:rFonts w:ascii="Roboto Mono" w:eastAsia="Roboto Mono" w:hAnsi="Roboto Mono" w:cs="Roboto Mono"/>
              </w:rPr>
              <w:t>count.wav</w:t>
            </w:r>
            <w:r>
              <w:t>.</w:t>
            </w:r>
          </w:p>
        </w:tc>
        <w:tc>
          <w:tcPr>
            <w:tcW w:w="5340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049E7" w14:textId="77777777" w:rsidR="00CA20C3" w:rsidRDefault="00CA20C3">
            <w:pPr>
              <w:widowControl w:val="0"/>
              <w:spacing w:line="240" w:lineRule="auto"/>
            </w:pPr>
          </w:p>
        </w:tc>
      </w:tr>
      <w:tr w:rsidR="00CA20C3" w14:paraId="52432891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06BE5" w14:textId="77777777" w:rsidR="00CA20C3" w:rsidRDefault="00F937D7">
            <w:pPr>
              <w:spacing w:after="120" w:line="240" w:lineRule="auto"/>
              <w:ind w:left="357"/>
            </w:pPr>
            <w:r>
              <w:t xml:space="preserve">The distinct words in the audio are visible when you examine the form of the wave. </w:t>
            </w:r>
          </w:p>
          <w:p w14:paraId="663821B5" w14:textId="77777777" w:rsidR="00CA20C3" w:rsidRDefault="00F937D7">
            <w:pPr>
              <w:numPr>
                <w:ilvl w:val="0"/>
                <w:numId w:val="1"/>
              </w:numPr>
              <w:spacing w:after="120" w:line="240" w:lineRule="auto"/>
              <w:ind w:left="357"/>
            </w:pPr>
            <w:r>
              <w:rPr>
                <w:b/>
              </w:rPr>
              <w:t>Select</w:t>
            </w:r>
            <w:r>
              <w:t xml:space="preserve"> one of the words in the audio.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1FDCA" w14:textId="77777777" w:rsidR="00CA20C3" w:rsidRDefault="00CA20C3">
            <w:pPr>
              <w:widowControl w:val="0"/>
              <w:spacing w:line="240" w:lineRule="auto"/>
            </w:pPr>
          </w:p>
          <w:p w14:paraId="3A21EA7A" w14:textId="77777777" w:rsidR="00CA20C3" w:rsidRDefault="00CA20C3">
            <w:pPr>
              <w:widowControl w:val="0"/>
              <w:spacing w:line="240" w:lineRule="auto"/>
            </w:pPr>
          </w:p>
          <w:p w14:paraId="422D17B9" w14:textId="77777777" w:rsidR="00CA20C3" w:rsidRDefault="00CA20C3">
            <w:pPr>
              <w:widowControl w:val="0"/>
              <w:spacing w:line="240" w:lineRule="auto"/>
            </w:pPr>
          </w:p>
          <w:p w14:paraId="56F3E009" w14:textId="77777777" w:rsidR="00CA20C3" w:rsidRDefault="00F937D7">
            <w:pPr>
              <w:widowControl w:val="0"/>
              <w:spacing w:before="120" w:after="120" w:line="240" w:lineRule="auto"/>
            </w:pPr>
            <w:r>
              <w:t xml:space="preserve">Click on the </w:t>
            </w:r>
            <w:r>
              <w:rPr>
                <w:b/>
              </w:rPr>
              <w:t xml:space="preserve">Selection </w:t>
            </w:r>
            <w:r>
              <w:t>tool or press F1.</w:t>
            </w:r>
            <w:r>
              <w:rPr>
                <w:noProof/>
              </w:rPr>
              <w:drawing>
                <wp:anchor distT="0" distB="0" distL="0" distR="0" simplePos="0" relativeHeight="251661312" behindDoc="0" locked="0" layoutInCell="1" hidden="0" allowOverlap="1" wp14:anchorId="564D17A6" wp14:editId="6691221B">
                  <wp:simplePos x="0" y="0"/>
                  <wp:positionH relativeFrom="column">
                    <wp:posOffset>1704975</wp:posOffset>
                  </wp:positionH>
                  <wp:positionV relativeFrom="paragraph">
                    <wp:posOffset>28575</wp:posOffset>
                  </wp:positionV>
                  <wp:extent cx="257175" cy="257175"/>
                  <wp:effectExtent l="0" t="0" r="0" b="0"/>
                  <wp:wrapSquare wrapText="bothSides" distT="0" distB="0" distL="0" distR="0"/>
                  <wp:docPr id="6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64E68C37" w14:textId="77777777" w:rsidR="00CA20C3" w:rsidRDefault="00F937D7">
            <w:pPr>
              <w:widowControl w:val="0"/>
              <w:spacing w:after="120" w:line="240" w:lineRule="auto"/>
            </w:pPr>
            <w:r>
              <w:t>Then:</w:t>
            </w:r>
          </w:p>
          <w:p w14:paraId="7B9DF6BD" w14:textId="77777777" w:rsidR="00CA20C3" w:rsidRDefault="00F937D7">
            <w:pPr>
              <w:widowControl w:val="0"/>
              <w:spacing w:after="120" w:line="240" w:lineRule="auto"/>
            </w:pPr>
            <w:r>
              <w:t xml:space="preserve">Click and drag on the area that you want to select. </w:t>
            </w:r>
          </w:p>
          <w:p w14:paraId="760FABEA" w14:textId="77777777" w:rsidR="00CA20C3" w:rsidRDefault="00F937D7">
            <w:pPr>
              <w:widowControl w:val="0"/>
              <w:spacing w:line="240" w:lineRule="auto"/>
            </w:pPr>
            <w:r>
              <w:t>Note: It is a lot like selecting a word in a word processor.</w:t>
            </w:r>
          </w:p>
        </w:tc>
      </w:tr>
      <w:tr w:rsidR="00CA20C3" w14:paraId="1DBE50AC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78268D" w14:textId="77777777" w:rsidR="00CA20C3" w:rsidRDefault="00F937D7">
            <w:pPr>
              <w:numPr>
                <w:ilvl w:val="0"/>
                <w:numId w:val="1"/>
              </w:numPr>
              <w:spacing w:after="120" w:line="240" w:lineRule="auto"/>
              <w:ind w:left="357"/>
            </w:pPr>
            <w:r>
              <w:rPr>
                <w:b/>
              </w:rPr>
              <w:t xml:space="preserve">Play </w:t>
            </w:r>
            <w:r>
              <w:t>the selected section of the audio.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BF44C" w14:textId="77777777" w:rsidR="00CA20C3" w:rsidRDefault="00F937D7">
            <w:pPr>
              <w:widowControl w:val="0"/>
              <w:spacing w:after="120" w:line="240" w:lineRule="auto"/>
            </w:pPr>
            <w:r>
              <w:t xml:space="preserve">Click the </w:t>
            </w:r>
            <w:r>
              <w:rPr>
                <w:b/>
              </w:rPr>
              <w:t xml:space="preserve">Play </w:t>
            </w:r>
            <w:r>
              <w:t>button.</w:t>
            </w:r>
          </w:p>
          <w:p w14:paraId="5187D1DD" w14:textId="77777777" w:rsidR="00CA20C3" w:rsidRDefault="00F937D7">
            <w:pPr>
              <w:widowControl w:val="0"/>
              <w:spacing w:after="120" w:line="240" w:lineRule="auto"/>
            </w:pPr>
            <w:r>
              <w:t xml:space="preserve">or </w:t>
            </w:r>
          </w:p>
          <w:p w14:paraId="628AE559" w14:textId="77777777" w:rsidR="00CA20C3" w:rsidRDefault="00F937D7">
            <w:pPr>
              <w:widowControl w:val="0"/>
              <w:spacing w:after="120" w:line="240" w:lineRule="auto"/>
            </w:pPr>
            <w:r>
              <w:t>Press the Space key.</w:t>
            </w:r>
          </w:p>
          <w:p w14:paraId="058D6DEA" w14:textId="77777777" w:rsidR="00CA20C3" w:rsidRDefault="00F937D7">
            <w:pPr>
              <w:widowControl w:val="0"/>
              <w:spacing w:after="120" w:line="240" w:lineRule="auto"/>
            </w:pPr>
            <w:r>
              <w:t>This will only play back the selected section.</w:t>
            </w:r>
          </w:p>
        </w:tc>
      </w:tr>
      <w:tr w:rsidR="00CA20C3" w14:paraId="4D285C59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29A5D6" w14:textId="77777777" w:rsidR="00CA20C3" w:rsidRDefault="00F937D7">
            <w:pPr>
              <w:numPr>
                <w:ilvl w:val="0"/>
                <w:numId w:val="1"/>
              </w:numPr>
              <w:spacing w:after="120" w:line="240" w:lineRule="auto"/>
              <w:ind w:left="357"/>
            </w:pPr>
            <w:r>
              <w:rPr>
                <w:b/>
              </w:rPr>
              <w:t>Open</w:t>
            </w:r>
            <w:r>
              <w:t xml:space="preserve"> the sound file </w:t>
            </w:r>
            <w:r>
              <w:rPr>
                <w:rFonts w:ascii="Roboto Mono" w:eastAsia="Roboto Mono" w:hAnsi="Roboto Mono" w:cs="Roboto Mono"/>
              </w:rPr>
              <w:t>octave-C1.wav</w:t>
            </w:r>
            <w:r>
              <w:t>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CBC3EE" w14:textId="77777777" w:rsidR="00CA20C3" w:rsidRDefault="00CA20C3">
            <w:pPr>
              <w:widowControl w:val="0"/>
              <w:spacing w:line="240" w:lineRule="auto"/>
            </w:pPr>
          </w:p>
        </w:tc>
      </w:tr>
      <w:tr w:rsidR="00CA20C3" w14:paraId="7FEE9AB9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6BA8D6" w14:textId="77777777" w:rsidR="00CA20C3" w:rsidRDefault="00F937D7">
            <w:pPr>
              <w:spacing w:after="120" w:line="240" w:lineRule="auto"/>
              <w:ind w:left="357"/>
            </w:pPr>
            <w:r>
              <w:t xml:space="preserve">The distinct musical notes in the audio are visible when you examine the waveform. </w:t>
            </w:r>
          </w:p>
          <w:p w14:paraId="5D38DFCC" w14:textId="77777777" w:rsidR="00CA20C3" w:rsidRDefault="00F937D7">
            <w:pPr>
              <w:numPr>
                <w:ilvl w:val="0"/>
                <w:numId w:val="1"/>
              </w:numPr>
              <w:spacing w:after="120" w:line="240" w:lineRule="auto"/>
              <w:ind w:left="357"/>
            </w:pPr>
            <w:r>
              <w:rPr>
                <w:b/>
              </w:rPr>
              <w:t>Select</w:t>
            </w:r>
            <w:r>
              <w:t xml:space="preserve"> some of the notes and play them individually.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EE8EF1" w14:textId="77777777" w:rsidR="00CA20C3" w:rsidRDefault="00CA20C3">
            <w:pPr>
              <w:widowControl w:val="0"/>
              <w:spacing w:line="240" w:lineRule="auto"/>
            </w:pPr>
          </w:p>
        </w:tc>
      </w:tr>
    </w:tbl>
    <w:p w14:paraId="7FB2AFFA" w14:textId="77777777" w:rsidR="00CA20C3" w:rsidRDefault="00CA20C3">
      <w:pPr>
        <w:spacing w:line="240" w:lineRule="auto"/>
        <w:jc w:val="both"/>
      </w:pPr>
    </w:p>
    <w:p w14:paraId="051604EE" w14:textId="77777777" w:rsidR="00CA20C3" w:rsidRPr="00F937D7" w:rsidRDefault="00CA20C3" w:rsidP="00F937D7"/>
    <w:p w14:paraId="675198E3" w14:textId="3693AA86" w:rsidR="00CA20C3" w:rsidRPr="00F937D7" w:rsidRDefault="00F937D7" w:rsidP="00F937D7">
      <w:pPr>
        <w:rPr>
          <w:b/>
          <w:bCs/>
        </w:rPr>
      </w:pPr>
      <w:r w:rsidRPr="00F937D7">
        <w:rPr>
          <w:b/>
          <w:bCs/>
        </w:rPr>
        <w:t xml:space="preserve">Insert screenshots </w:t>
      </w:r>
      <w:r>
        <w:rPr>
          <w:b/>
          <w:bCs/>
        </w:rPr>
        <w:t xml:space="preserve">below </w:t>
      </w:r>
      <w:r w:rsidRPr="00F937D7">
        <w:rPr>
          <w:b/>
          <w:bCs/>
        </w:rPr>
        <w:t>of each of the sounds the worksheet asked you to play with as proof you have completed the work.</w:t>
      </w:r>
    </w:p>
    <w:p w14:paraId="7B7CDFAD" w14:textId="77777777" w:rsidR="00F85CF5" w:rsidRPr="00F937D7" w:rsidRDefault="00F85CF5" w:rsidP="00F937D7"/>
    <w:p w14:paraId="47902324" w14:textId="77777777" w:rsidR="00F85CF5" w:rsidRDefault="00F85CF5">
      <w:pPr>
        <w:rPr>
          <w:color w:val="666666"/>
          <w:sz w:val="18"/>
          <w:szCs w:val="18"/>
        </w:rPr>
      </w:pPr>
    </w:p>
    <w:p w14:paraId="5BBC8461" w14:textId="77777777" w:rsidR="00F85CF5" w:rsidRDefault="00F85CF5">
      <w:pPr>
        <w:rPr>
          <w:color w:val="666666"/>
          <w:sz w:val="18"/>
          <w:szCs w:val="18"/>
        </w:rPr>
      </w:pPr>
    </w:p>
    <w:p w14:paraId="35EFE325" w14:textId="77777777" w:rsidR="00F85CF5" w:rsidRDefault="00F85CF5">
      <w:pPr>
        <w:rPr>
          <w:color w:val="666666"/>
          <w:sz w:val="18"/>
          <w:szCs w:val="18"/>
        </w:rPr>
      </w:pPr>
    </w:p>
    <w:p w14:paraId="7AE2DCC7" w14:textId="77777777" w:rsidR="00F85CF5" w:rsidRDefault="00F85CF5">
      <w:pPr>
        <w:rPr>
          <w:color w:val="666666"/>
          <w:sz w:val="18"/>
          <w:szCs w:val="18"/>
        </w:rPr>
      </w:pPr>
    </w:p>
    <w:p w14:paraId="6DE4083B" w14:textId="77777777" w:rsidR="00F85CF5" w:rsidRDefault="00F85CF5">
      <w:pPr>
        <w:rPr>
          <w:color w:val="666666"/>
          <w:sz w:val="18"/>
          <w:szCs w:val="18"/>
        </w:rPr>
      </w:pPr>
    </w:p>
    <w:p w14:paraId="4824B6A7" w14:textId="77777777" w:rsidR="00F85CF5" w:rsidRDefault="00F85CF5">
      <w:pPr>
        <w:rPr>
          <w:color w:val="666666"/>
          <w:sz w:val="18"/>
          <w:szCs w:val="18"/>
        </w:rPr>
      </w:pPr>
    </w:p>
    <w:p w14:paraId="22619B3C" w14:textId="77777777" w:rsidR="00F85CF5" w:rsidRDefault="00F85CF5">
      <w:pPr>
        <w:rPr>
          <w:color w:val="666666"/>
          <w:sz w:val="18"/>
          <w:szCs w:val="18"/>
        </w:rPr>
      </w:pPr>
    </w:p>
    <w:p w14:paraId="5F36193E" w14:textId="77777777" w:rsidR="00F85CF5" w:rsidRDefault="00F85CF5">
      <w:pPr>
        <w:rPr>
          <w:color w:val="666666"/>
          <w:sz w:val="18"/>
          <w:szCs w:val="18"/>
        </w:rPr>
      </w:pPr>
    </w:p>
    <w:p w14:paraId="0BFAC5B8" w14:textId="77777777" w:rsidR="00F937D7" w:rsidRDefault="00F937D7">
      <w:pPr>
        <w:rPr>
          <w:color w:val="666666"/>
          <w:sz w:val="18"/>
          <w:szCs w:val="18"/>
        </w:rPr>
      </w:pPr>
    </w:p>
    <w:p w14:paraId="79A7F421" w14:textId="77777777" w:rsidR="00F937D7" w:rsidRDefault="00F937D7">
      <w:pPr>
        <w:rPr>
          <w:color w:val="666666"/>
          <w:sz w:val="18"/>
          <w:szCs w:val="18"/>
        </w:rPr>
      </w:pPr>
    </w:p>
    <w:p w14:paraId="2AD823EE" w14:textId="77777777" w:rsidR="00F937D7" w:rsidRDefault="00F937D7">
      <w:pPr>
        <w:rPr>
          <w:color w:val="666666"/>
          <w:sz w:val="18"/>
          <w:szCs w:val="18"/>
        </w:rPr>
      </w:pPr>
    </w:p>
    <w:p w14:paraId="7D09A21F" w14:textId="77777777" w:rsidR="00F937D7" w:rsidRDefault="00F937D7">
      <w:pPr>
        <w:rPr>
          <w:color w:val="666666"/>
          <w:sz w:val="18"/>
          <w:szCs w:val="18"/>
        </w:rPr>
      </w:pPr>
    </w:p>
    <w:p w14:paraId="369A251E" w14:textId="77777777" w:rsidR="00F937D7" w:rsidRDefault="00F937D7">
      <w:pPr>
        <w:rPr>
          <w:color w:val="666666"/>
          <w:sz w:val="18"/>
          <w:szCs w:val="18"/>
        </w:rPr>
      </w:pPr>
    </w:p>
    <w:p w14:paraId="4AF5284C" w14:textId="77777777" w:rsidR="00F937D7" w:rsidRDefault="00F937D7">
      <w:pPr>
        <w:rPr>
          <w:color w:val="666666"/>
          <w:sz w:val="18"/>
          <w:szCs w:val="18"/>
        </w:rPr>
      </w:pPr>
    </w:p>
    <w:p w14:paraId="3DBC55EA" w14:textId="77777777" w:rsidR="00F937D7" w:rsidRDefault="00F937D7">
      <w:pPr>
        <w:rPr>
          <w:color w:val="666666"/>
          <w:sz w:val="18"/>
          <w:szCs w:val="18"/>
        </w:rPr>
      </w:pPr>
    </w:p>
    <w:p w14:paraId="065B9C3C" w14:textId="77777777" w:rsidR="00F937D7" w:rsidRDefault="00F937D7">
      <w:pPr>
        <w:rPr>
          <w:color w:val="666666"/>
          <w:sz w:val="18"/>
          <w:szCs w:val="18"/>
        </w:rPr>
      </w:pPr>
    </w:p>
    <w:p w14:paraId="2BEB340A" w14:textId="77777777" w:rsidR="00F937D7" w:rsidRDefault="00F937D7">
      <w:pPr>
        <w:rPr>
          <w:color w:val="666666"/>
          <w:sz w:val="18"/>
          <w:szCs w:val="18"/>
        </w:rPr>
      </w:pPr>
    </w:p>
    <w:p w14:paraId="78F5122B" w14:textId="77777777" w:rsidR="00F937D7" w:rsidRDefault="00F937D7">
      <w:pPr>
        <w:rPr>
          <w:color w:val="666666"/>
          <w:sz w:val="18"/>
          <w:szCs w:val="18"/>
        </w:rPr>
      </w:pPr>
    </w:p>
    <w:p w14:paraId="259E4318" w14:textId="77777777" w:rsidR="00F937D7" w:rsidRDefault="00F937D7">
      <w:pPr>
        <w:rPr>
          <w:color w:val="666666"/>
          <w:sz w:val="18"/>
          <w:szCs w:val="18"/>
        </w:rPr>
      </w:pPr>
    </w:p>
    <w:p w14:paraId="3DB8D085" w14:textId="77777777" w:rsidR="00F937D7" w:rsidRDefault="00F937D7">
      <w:pPr>
        <w:rPr>
          <w:color w:val="666666"/>
          <w:sz w:val="18"/>
          <w:szCs w:val="18"/>
        </w:rPr>
      </w:pPr>
    </w:p>
    <w:p w14:paraId="6A9910BC" w14:textId="77777777" w:rsidR="00F937D7" w:rsidRDefault="00F937D7">
      <w:pPr>
        <w:rPr>
          <w:color w:val="666666"/>
          <w:sz w:val="18"/>
          <w:szCs w:val="18"/>
        </w:rPr>
      </w:pPr>
    </w:p>
    <w:p w14:paraId="390D8700" w14:textId="77777777" w:rsidR="00F937D7" w:rsidRDefault="00F937D7">
      <w:pPr>
        <w:rPr>
          <w:color w:val="666666"/>
          <w:sz w:val="18"/>
          <w:szCs w:val="18"/>
        </w:rPr>
      </w:pPr>
    </w:p>
    <w:p w14:paraId="5691B236" w14:textId="77777777" w:rsidR="00F937D7" w:rsidRDefault="00F937D7">
      <w:pPr>
        <w:rPr>
          <w:color w:val="666666"/>
          <w:sz w:val="18"/>
          <w:szCs w:val="18"/>
        </w:rPr>
      </w:pPr>
    </w:p>
    <w:p w14:paraId="64152BC3" w14:textId="77777777" w:rsidR="00F937D7" w:rsidRDefault="00F937D7">
      <w:pPr>
        <w:rPr>
          <w:color w:val="666666"/>
          <w:sz w:val="18"/>
          <w:szCs w:val="18"/>
        </w:rPr>
      </w:pPr>
    </w:p>
    <w:p w14:paraId="034268D6" w14:textId="77777777" w:rsidR="00F937D7" w:rsidRDefault="00F937D7">
      <w:pPr>
        <w:rPr>
          <w:color w:val="666666"/>
          <w:sz w:val="18"/>
          <w:szCs w:val="18"/>
        </w:rPr>
      </w:pPr>
    </w:p>
    <w:p w14:paraId="406339D2" w14:textId="77777777" w:rsidR="00CA20C3" w:rsidRDefault="00F937D7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 xml:space="preserve">This resource is licensed under the Open Government Licence, </w:t>
      </w:r>
      <w:r>
        <w:rPr>
          <w:color w:val="666666"/>
          <w:sz w:val="18"/>
          <w:szCs w:val="18"/>
        </w:rPr>
        <w:t>version 3. For more information on this licence, see</w:t>
      </w:r>
      <w:hyperlink r:id="rId11">
        <w:r w:rsidR="00CA20C3"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 w:rsidR="00CA20C3"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39AE02B5" w14:textId="77777777" w:rsidR="00CA20C3" w:rsidRDefault="00CA20C3">
      <w:pPr>
        <w:rPr>
          <w:color w:val="666666"/>
          <w:sz w:val="18"/>
          <w:szCs w:val="18"/>
        </w:rPr>
      </w:pPr>
    </w:p>
    <w:sectPr w:rsidR="00CA20C3">
      <w:headerReference w:type="even" r:id="rId12"/>
      <w:headerReference w:type="default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FF497B" w14:textId="77777777" w:rsidR="00FA45C2" w:rsidRDefault="00FA45C2">
      <w:pPr>
        <w:spacing w:line="240" w:lineRule="auto"/>
      </w:pPr>
      <w:r>
        <w:separator/>
      </w:r>
    </w:p>
  </w:endnote>
  <w:endnote w:type="continuationSeparator" w:id="0">
    <w:p w14:paraId="145EDA96" w14:textId="77777777" w:rsidR="00FA45C2" w:rsidRDefault="00FA45C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  <w:embedRegular r:id="rId1" w:fontKey="{6DC4F6D2-14EF-4175-A434-80E0B4B5BE1F}"/>
    <w:embedBold r:id="rId2" w:fontKey="{806FCC16-1ACB-49B8-A007-2CAAF747E218}"/>
    <w:embedItalic r:id="rId3" w:fontKey="{9C34B97C-A5E0-4239-A381-600A66F39C1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Mono">
    <w:charset w:val="00"/>
    <w:family w:val="modern"/>
    <w:pitch w:val="fixed"/>
    <w:sig w:usb0="E00002FF" w:usb1="1000205B" w:usb2="00000020" w:usb3="00000000" w:csb0="0000019F" w:csb1="00000000"/>
    <w:embedRegular r:id="rId4" w:fontKey="{045A4CE9-4663-44CA-AB9C-3E9D02A63A3B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790D474E-B7BF-45A6-9749-6119316CA30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982870B8-70F0-4EA4-A02B-214E23FAF60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2C6286" w14:textId="0F7BDF36" w:rsidR="00CA20C3" w:rsidRDefault="00F937D7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F85CF5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7BCC654D" w14:textId="77777777" w:rsidR="00CA20C3" w:rsidRDefault="00CA20C3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097D8" w14:textId="07EFF528" w:rsidR="00CA20C3" w:rsidRDefault="00F937D7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F85CF5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B690E5" w14:textId="77777777" w:rsidR="00FA45C2" w:rsidRDefault="00FA45C2">
      <w:pPr>
        <w:spacing w:line="240" w:lineRule="auto"/>
      </w:pPr>
      <w:r>
        <w:separator/>
      </w:r>
    </w:p>
  </w:footnote>
  <w:footnote w:type="continuationSeparator" w:id="0">
    <w:p w14:paraId="12980CDC" w14:textId="77777777" w:rsidR="00FA45C2" w:rsidRDefault="00FA45C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F6FC3B" w14:textId="77777777" w:rsidR="00CA20C3" w:rsidRDefault="00CA20C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760C47" w14:textId="77777777" w:rsidR="00CA20C3" w:rsidRDefault="00CA20C3">
    <w:pPr>
      <w:ind w:left="-720" w:right="-690"/>
      <w:rPr>
        <w:rFonts w:ascii="Arial" w:eastAsia="Arial" w:hAnsi="Arial" w:cs="Arial"/>
        <w:color w:val="666666"/>
      </w:rPr>
    </w:pPr>
  </w:p>
  <w:tbl>
    <w:tblPr>
      <w:tblStyle w:val="a2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CA20C3" w14:paraId="5C0A35B1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4FC1CFE4" w14:textId="0C33BDD9" w:rsidR="00CA20C3" w:rsidRDefault="00F937D7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Y9 </w:t>
          </w:r>
          <w:r w:rsidR="00F85CF5">
            <w:rPr>
              <w:color w:val="666666"/>
              <w:sz w:val="18"/>
              <w:szCs w:val="18"/>
            </w:rPr>
            <w:t>–</w:t>
          </w:r>
          <w:r>
            <w:rPr>
              <w:color w:val="666666"/>
              <w:sz w:val="18"/>
              <w:szCs w:val="18"/>
            </w:rPr>
            <w:t xml:space="preserve"> </w:t>
          </w:r>
          <w:r w:rsidR="00F85CF5">
            <w:rPr>
              <w:color w:val="666666"/>
              <w:sz w:val="18"/>
              <w:szCs w:val="18"/>
            </w:rPr>
            <w:t>Digital Media</w:t>
          </w:r>
        </w:p>
        <w:p w14:paraId="22C25168" w14:textId="152A5A73" w:rsidR="00CA20C3" w:rsidRDefault="00F937D7" w:rsidP="00F85CF5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4 – Good vibrations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13B9CBFD" w14:textId="77777777" w:rsidR="00CA20C3" w:rsidRDefault="00F937D7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Worksheet</w:t>
          </w:r>
        </w:p>
        <w:p w14:paraId="59D36E25" w14:textId="77777777" w:rsidR="00CA20C3" w:rsidRDefault="00CA20C3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1F3554FD" w14:textId="77777777" w:rsidR="00CA20C3" w:rsidRDefault="00CA20C3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0EBAA198" w14:textId="77777777" w:rsidR="00CA20C3" w:rsidRDefault="00CA20C3">
    <w:pPr>
      <w:ind w:left="-720" w:right="-690"/>
      <w:rPr>
        <w:rFonts w:ascii="Arial" w:eastAsia="Arial" w:hAnsi="Arial" w:cs="Arial"/>
        <w:color w:val="666666"/>
      </w:rPr>
    </w:pPr>
  </w:p>
  <w:p w14:paraId="28D5F2FA" w14:textId="77777777" w:rsidR="00CA20C3" w:rsidRDefault="00CA20C3">
    <w:pPr>
      <w:ind w:left="7920" w:right="-234"/>
      <w:jc w:val="right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A9CC5" w14:textId="77777777" w:rsidR="00CA20C3" w:rsidRDefault="00CA20C3">
    <w:pPr>
      <w:ind w:left="-720" w:right="-690"/>
      <w:rPr>
        <w:rFonts w:ascii="Arial" w:eastAsia="Arial" w:hAnsi="Arial" w:cs="Arial"/>
        <w:color w:val="666666"/>
      </w:rPr>
    </w:pPr>
  </w:p>
  <w:tbl>
    <w:tblPr>
      <w:tblStyle w:val="a3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CA20C3" w14:paraId="0DA45D29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42CCE724" w14:textId="60132245" w:rsidR="00CA20C3" w:rsidRDefault="00F937D7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Y9 </w:t>
          </w:r>
          <w:r w:rsidR="00F85CF5">
            <w:rPr>
              <w:color w:val="666666"/>
              <w:sz w:val="18"/>
              <w:szCs w:val="18"/>
            </w:rPr>
            <w:t>–</w:t>
          </w:r>
          <w:r>
            <w:rPr>
              <w:color w:val="666666"/>
              <w:sz w:val="18"/>
              <w:szCs w:val="18"/>
            </w:rPr>
            <w:t xml:space="preserve"> </w:t>
          </w:r>
          <w:r w:rsidR="00F85CF5">
            <w:rPr>
              <w:color w:val="666666"/>
              <w:sz w:val="18"/>
              <w:szCs w:val="18"/>
            </w:rPr>
            <w:t>Digital Media</w:t>
          </w:r>
        </w:p>
        <w:p w14:paraId="5F88127E" w14:textId="426826EE" w:rsidR="00CA20C3" w:rsidRDefault="00F937D7" w:rsidP="00F85CF5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4 – Good vibrations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023A4804" w14:textId="77777777" w:rsidR="00CA20C3" w:rsidRDefault="00F937D7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Worksheet</w:t>
          </w:r>
        </w:p>
        <w:p w14:paraId="10E96592" w14:textId="77777777" w:rsidR="00CA20C3" w:rsidRDefault="00CA20C3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64EA5AA5" w14:textId="77777777" w:rsidR="00CA20C3" w:rsidRDefault="00CA20C3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7596B2FA" w14:textId="77777777" w:rsidR="00CA20C3" w:rsidRDefault="00CA20C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DE40E5"/>
    <w:multiLevelType w:val="multilevel"/>
    <w:tmpl w:val="A5D458E0"/>
    <w:lvl w:ilvl="0">
      <w:start w:val="1"/>
      <w:numFmt w:val="decimal"/>
      <w:lvlText w:val="%1."/>
      <w:lvlJc w:val="left"/>
      <w:pPr>
        <w:ind w:left="720" w:hanging="360"/>
      </w:pPr>
      <w:rPr>
        <w:rFonts w:ascii="Quicksand" w:eastAsia="Quicksand" w:hAnsi="Quicksand" w:cs="Quicksand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712D24EE"/>
    <w:multiLevelType w:val="multilevel"/>
    <w:tmpl w:val="DADCBEAE"/>
    <w:lvl w:ilvl="0">
      <w:start w:val="1"/>
      <w:numFmt w:val="decimal"/>
      <w:lvlText w:val="%1."/>
      <w:lvlJc w:val="left"/>
      <w:pPr>
        <w:ind w:left="720" w:hanging="360"/>
      </w:pPr>
      <w:rPr>
        <w:rFonts w:ascii="Quicksand" w:eastAsia="Quicksand" w:hAnsi="Quicksand" w:cs="Quicksand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029454424">
    <w:abstractNumId w:val="1"/>
  </w:num>
  <w:num w:numId="2" w16cid:durableId="2116748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20C3"/>
    <w:rsid w:val="000238FF"/>
    <w:rsid w:val="000E09DA"/>
    <w:rsid w:val="008C3801"/>
    <w:rsid w:val="00CA20C3"/>
    <w:rsid w:val="00DD51D4"/>
    <w:rsid w:val="00ED5C3A"/>
    <w:rsid w:val="00F85CF5"/>
    <w:rsid w:val="00F937D7"/>
    <w:rsid w:val="00FA4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4705E"/>
  <w15:docId w15:val="{526A22B3-B1C1-430D-BD15-ED877B28B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F85CF5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5C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ncce.io/ogl" TargetMode="Externa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311</Words>
  <Characters>1773</Characters>
  <Application>Microsoft Office Word</Application>
  <DocSecurity>0</DocSecurity>
  <Lines>14</Lines>
  <Paragraphs>4</Paragraphs>
  <ScaleCrop>false</ScaleCrop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J. Brown</cp:lastModifiedBy>
  <cp:revision>5</cp:revision>
  <dcterms:created xsi:type="dcterms:W3CDTF">2025-03-22T11:54:00Z</dcterms:created>
  <dcterms:modified xsi:type="dcterms:W3CDTF">2025-03-25T10:02:00Z</dcterms:modified>
</cp:coreProperties>
</file>